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456B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21411EDF" w14:textId="77777777" w:rsidR="004025BD" w:rsidRPr="008E1222" w:rsidRDefault="004025BD" w:rsidP="0013665C">
      <w:pPr>
        <w:spacing w:after="0"/>
        <w:rPr>
          <w:rFonts w:ascii="Arial" w:hAnsi="Arial" w:cs="Arial"/>
        </w:rPr>
      </w:pPr>
    </w:p>
    <w:p w14:paraId="5A4A145F" w14:textId="77777777" w:rsidR="004025BD" w:rsidRPr="008E1222" w:rsidRDefault="004025BD" w:rsidP="0013665C">
      <w:pPr>
        <w:spacing w:after="0"/>
        <w:rPr>
          <w:rFonts w:ascii="Arial" w:hAnsi="Arial" w:cs="Arial"/>
        </w:rPr>
      </w:pPr>
    </w:p>
    <w:p w14:paraId="66FC65AA" w14:textId="77777777" w:rsidR="004025BD" w:rsidRPr="008E1222" w:rsidRDefault="004025BD" w:rsidP="0013665C">
      <w:pPr>
        <w:spacing w:after="0"/>
        <w:rPr>
          <w:rFonts w:ascii="Arial" w:hAnsi="Arial" w:cs="Arial"/>
        </w:rPr>
      </w:pPr>
    </w:p>
    <w:p w14:paraId="7BD50CD6" w14:textId="77777777" w:rsidR="004025BD" w:rsidRPr="008E1222" w:rsidRDefault="004025BD" w:rsidP="0013665C">
      <w:pPr>
        <w:spacing w:after="0"/>
        <w:rPr>
          <w:rFonts w:ascii="Arial" w:hAnsi="Arial" w:cs="Arial"/>
        </w:rPr>
      </w:pPr>
    </w:p>
    <w:p w14:paraId="375A6507" w14:textId="77777777" w:rsidR="004025BD" w:rsidRPr="008E1222" w:rsidRDefault="004025BD" w:rsidP="0013665C">
      <w:pPr>
        <w:spacing w:after="0"/>
        <w:rPr>
          <w:rFonts w:ascii="Arial" w:hAnsi="Arial" w:cs="Arial"/>
        </w:rPr>
      </w:pPr>
    </w:p>
    <w:p w14:paraId="21E29DFA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0EB6DA60" w14:textId="59BC5542" w:rsidR="005568B6" w:rsidRDefault="00C4096B" w:rsidP="005568B6">
      <w:pPr>
        <w:spacing w:after="0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MITCHAM</w:t>
      </w:r>
      <w:r w:rsidR="005568B6">
        <w:rPr>
          <w:rFonts w:ascii="Arial" w:hAnsi="Arial" w:cs="Arial"/>
          <w:b/>
          <w:sz w:val="56"/>
        </w:rPr>
        <w:t xml:space="preserve"> PRIMARY SCHOOL</w:t>
      </w:r>
    </w:p>
    <w:p w14:paraId="7ED32932" w14:textId="77777777" w:rsidR="00C953E5" w:rsidRPr="008E1222" w:rsidRDefault="00C953E5" w:rsidP="0013665C">
      <w:pPr>
        <w:spacing w:after="0"/>
        <w:jc w:val="center"/>
        <w:rPr>
          <w:rFonts w:ascii="Arial" w:hAnsi="Arial" w:cs="Arial"/>
          <w:b/>
          <w:sz w:val="56"/>
        </w:rPr>
      </w:pPr>
    </w:p>
    <w:p w14:paraId="05E0525D" w14:textId="77777777" w:rsidR="004D3EDD" w:rsidRPr="008E1222" w:rsidRDefault="00E70E75" w:rsidP="0080564B">
      <w:pPr>
        <w:spacing w:after="0"/>
        <w:jc w:val="center"/>
        <w:rPr>
          <w:rFonts w:ascii="Arial" w:hAnsi="Arial" w:cs="Arial"/>
        </w:rPr>
      </w:pPr>
      <w:r w:rsidRPr="0001315A">
        <w:rPr>
          <w:rFonts w:ascii="Arial" w:hAnsi="Arial" w:cs="Arial"/>
          <w:b/>
          <w:color w:val="004EA8"/>
          <w:sz w:val="56"/>
        </w:rPr>
        <w:t xml:space="preserve">Volunteer </w:t>
      </w:r>
      <w:r w:rsidR="00C953E5" w:rsidRPr="0001315A">
        <w:rPr>
          <w:rFonts w:ascii="Arial" w:hAnsi="Arial" w:cs="Arial"/>
          <w:b/>
          <w:color w:val="004EA8"/>
          <w:sz w:val="56"/>
        </w:rPr>
        <w:t>Occupational Health and Safety</w:t>
      </w:r>
      <w:r w:rsidR="00FE3781" w:rsidRPr="0001315A">
        <w:rPr>
          <w:rFonts w:ascii="Arial" w:hAnsi="Arial" w:cs="Arial"/>
          <w:b/>
          <w:color w:val="004EA8"/>
          <w:sz w:val="56"/>
        </w:rPr>
        <w:t xml:space="preserve"> (OHS)</w:t>
      </w:r>
      <w:r w:rsidR="00C953E5" w:rsidRPr="0001315A">
        <w:rPr>
          <w:rFonts w:ascii="Arial" w:hAnsi="Arial" w:cs="Arial"/>
          <w:b/>
          <w:color w:val="004EA8"/>
          <w:sz w:val="56"/>
        </w:rPr>
        <w:t xml:space="preserve"> </w:t>
      </w:r>
      <w:r w:rsidR="004D3EDD" w:rsidRPr="0001315A">
        <w:rPr>
          <w:rFonts w:ascii="Arial" w:hAnsi="Arial" w:cs="Arial"/>
          <w:b/>
          <w:color w:val="004EA8"/>
          <w:sz w:val="56"/>
        </w:rPr>
        <w:t>I</w:t>
      </w:r>
      <w:r w:rsidR="00C953E5" w:rsidRPr="0001315A">
        <w:rPr>
          <w:rFonts w:ascii="Arial" w:hAnsi="Arial" w:cs="Arial"/>
          <w:b/>
          <w:color w:val="004EA8"/>
          <w:sz w:val="56"/>
        </w:rPr>
        <w:t>nduction</w:t>
      </w:r>
      <w:r w:rsidR="0001315A" w:rsidRPr="0001315A">
        <w:rPr>
          <w:rFonts w:ascii="Arial" w:hAnsi="Arial" w:cs="Arial"/>
          <w:b/>
          <w:color w:val="004EA8"/>
          <w:sz w:val="56"/>
        </w:rPr>
        <w:t xml:space="preserve"> </w:t>
      </w:r>
      <w:r w:rsidR="004D3EDD" w:rsidRPr="0001315A">
        <w:rPr>
          <w:rFonts w:ascii="Arial" w:hAnsi="Arial" w:cs="Arial"/>
          <w:b/>
          <w:color w:val="004EA8"/>
          <w:sz w:val="56"/>
        </w:rPr>
        <w:t>H</w:t>
      </w:r>
      <w:r w:rsidR="0001315A" w:rsidRPr="0001315A">
        <w:rPr>
          <w:rFonts w:ascii="Arial" w:hAnsi="Arial" w:cs="Arial"/>
          <w:b/>
          <w:color w:val="004EA8"/>
          <w:sz w:val="56"/>
        </w:rPr>
        <w:t>andbook</w:t>
      </w:r>
    </w:p>
    <w:p w14:paraId="09C45C2E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4D11127F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73E8B95C" w14:textId="77777777" w:rsidR="008B6511" w:rsidRPr="008E1222" w:rsidRDefault="008B6511" w:rsidP="0013665C">
      <w:pPr>
        <w:spacing w:after="0"/>
        <w:rPr>
          <w:rFonts w:ascii="Arial" w:hAnsi="Arial" w:cs="Arial"/>
        </w:rPr>
      </w:pPr>
    </w:p>
    <w:p w14:paraId="421C0093" w14:textId="77777777" w:rsidR="008B6511" w:rsidRPr="008E1222" w:rsidRDefault="008B6511" w:rsidP="0013665C">
      <w:pPr>
        <w:spacing w:after="0"/>
        <w:rPr>
          <w:rFonts w:ascii="Arial" w:hAnsi="Arial" w:cs="Arial"/>
        </w:rPr>
      </w:pPr>
    </w:p>
    <w:p w14:paraId="474ECE82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218CC3E4" w14:textId="0D50583D" w:rsidR="004D3EDD" w:rsidRPr="0001315A" w:rsidRDefault="004D3EDD" w:rsidP="0013665C">
      <w:pPr>
        <w:spacing w:after="0"/>
        <w:jc w:val="center"/>
        <w:rPr>
          <w:rFonts w:ascii="Arial" w:hAnsi="Arial" w:cs="Arial"/>
        </w:rPr>
      </w:pPr>
    </w:p>
    <w:p w14:paraId="3043BF1F" w14:textId="77777777" w:rsidR="004D3EDD" w:rsidRPr="0001315A" w:rsidRDefault="004D3EDD" w:rsidP="0013665C">
      <w:pPr>
        <w:spacing w:after="0"/>
        <w:rPr>
          <w:rFonts w:ascii="Arial" w:hAnsi="Arial" w:cs="Arial"/>
        </w:rPr>
      </w:pPr>
    </w:p>
    <w:p w14:paraId="3207D211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747BC0AF" w14:textId="77777777" w:rsidR="008B6511" w:rsidRPr="008E1222" w:rsidRDefault="008B6511" w:rsidP="0013665C">
      <w:pPr>
        <w:spacing w:after="0"/>
        <w:rPr>
          <w:rFonts w:ascii="Arial" w:hAnsi="Arial" w:cs="Arial"/>
        </w:rPr>
      </w:pPr>
    </w:p>
    <w:p w14:paraId="4A9BEACA" w14:textId="77777777" w:rsidR="008B6511" w:rsidRPr="008E1222" w:rsidRDefault="008B6511" w:rsidP="0013665C">
      <w:pPr>
        <w:spacing w:after="0"/>
        <w:rPr>
          <w:rFonts w:ascii="Arial" w:hAnsi="Arial" w:cs="Arial"/>
        </w:rPr>
      </w:pPr>
    </w:p>
    <w:p w14:paraId="5A8B32E7" w14:textId="77777777" w:rsidR="008B6511" w:rsidRPr="008E1222" w:rsidRDefault="008B6511" w:rsidP="0013665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Contractor Induction Handbook"/>
        <w:tblDescription w:val="A space to incude the date, review date and name of Induction Handbook"/>
      </w:tblPr>
      <w:tblGrid>
        <w:gridCol w:w="1927"/>
        <w:gridCol w:w="2037"/>
        <w:gridCol w:w="5052"/>
      </w:tblGrid>
      <w:tr w:rsidR="004D3EDD" w:rsidRPr="008E1222" w14:paraId="652E5990" w14:textId="77777777" w:rsidTr="00197A5E">
        <w:trPr>
          <w:tblHeader/>
        </w:trPr>
        <w:tc>
          <w:tcPr>
            <w:tcW w:w="1927" w:type="dxa"/>
            <w:shd w:val="clear" w:color="auto" w:fill="004EA8"/>
          </w:tcPr>
          <w:p w14:paraId="292CBADC" w14:textId="77777777" w:rsidR="004D3EDD" w:rsidRPr="0001315A" w:rsidRDefault="00FE3781" w:rsidP="001366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1315A">
              <w:rPr>
                <w:rFonts w:ascii="Arial" w:hAnsi="Arial" w:cs="Arial"/>
                <w:b/>
                <w:color w:val="FFFFFF" w:themeColor="background1"/>
              </w:rPr>
              <w:t>Prepared b</w:t>
            </w:r>
            <w:r w:rsidR="004D3EDD" w:rsidRPr="0001315A">
              <w:rPr>
                <w:rFonts w:ascii="Arial" w:hAnsi="Arial" w:cs="Arial"/>
                <w:b/>
                <w:color w:val="FFFFFF" w:themeColor="background1"/>
              </w:rPr>
              <w:t>y:</w:t>
            </w:r>
            <w:r w:rsidR="004D3EDD" w:rsidRPr="0001315A">
              <w:rPr>
                <w:rFonts w:ascii="Arial" w:hAnsi="Arial" w:cs="Arial"/>
                <w:b/>
                <w:color w:val="FFFFFF" w:themeColor="background1"/>
              </w:rPr>
              <w:tab/>
            </w:r>
          </w:p>
        </w:tc>
        <w:tc>
          <w:tcPr>
            <w:tcW w:w="7089" w:type="dxa"/>
            <w:gridSpan w:val="2"/>
          </w:tcPr>
          <w:p w14:paraId="340955D3" w14:textId="5E761A79" w:rsidR="004D3EDD" w:rsidRPr="0001315A" w:rsidRDefault="00C4096B" w:rsidP="00556B65">
            <w:pPr>
              <w:tabs>
                <w:tab w:val="left" w:pos="1178"/>
              </w:tabs>
              <w:rPr>
                <w:rFonts w:ascii="Arial" w:hAnsi="Arial" w:cs="Arial"/>
                <w:highlight w:val="green"/>
              </w:rPr>
            </w:pPr>
            <w:r w:rsidRPr="00C4096B">
              <w:rPr>
                <w:rFonts w:ascii="Arial" w:hAnsi="Arial" w:cs="Arial"/>
              </w:rPr>
              <w:t>C. FUHRMANN</w:t>
            </w:r>
          </w:p>
        </w:tc>
      </w:tr>
      <w:tr w:rsidR="004D3EDD" w:rsidRPr="008E1222" w14:paraId="3425BB44" w14:textId="77777777" w:rsidTr="00197A5E">
        <w:tc>
          <w:tcPr>
            <w:tcW w:w="1927" w:type="dxa"/>
            <w:shd w:val="clear" w:color="auto" w:fill="004EA8"/>
          </w:tcPr>
          <w:p w14:paraId="3E2EE851" w14:textId="77777777" w:rsidR="004D3EDD" w:rsidRPr="0001315A" w:rsidRDefault="004D3EDD" w:rsidP="001366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1315A">
              <w:rPr>
                <w:rFonts w:ascii="Arial" w:hAnsi="Arial" w:cs="Arial"/>
                <w:b/>
                <w:color w:val="FFFFFF" w:themeColor="background1"/>
              </w:rPr>
              <w:t>Date Prepared:</w:t>
            </w:r>
            <w:r w:rsidRPr="0001315A">
              <w:rPr>
                <w:rFonts w:ascii="Arial" w:hAnsi="Arial" w:cs="Arial"/>
                <w:b/>
                <w:color w:val="FFFFFF" w:themeColor="background1"/>
              </w:rPr>
              <w:tab/>
            </w:r>
          </w:p>
        </w:tc>
        <w:sdt>
          <w:sdtPr>
            <w:rPr>
              <w:rFonts w:ascii="Arial" w:hAnsi="Arial" w:cs="Arial"/>
            </w:rPr>
            <w:id w:val="-673731902"/>
            <w:placeholder>
              <w:docPart w:val="B974926F4745472D8474FB4E12139781"/>
            </w:placeholder>
            <w:date w:fullDate="2023-08-24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9" w:type="dxa"/>
                <w:gridSpan w:val="2"/>
              </w:tcPr>
              <w:p w14:paraId="289340B2" w14:textId="02D8CA56" w:rsidR="004D3EDD" w:rsidRPr="0001315A" w:rsidRDefault="00C4096B" w:rsidP="005043F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24/08/2023</w:t>
                </w:r>
              </w:p>
            </w:tc>
          </w:sdtContent>
        </w:sdt>
      </w:tr>
      <w:tr w:rsidR="00197A5E" w:rsidRPr="008E1222" w14:paraId="179AE5B5" w14:textId="43775981" w:rsidTr="00197A5E">
        <w:tc>
          <w:tcPr>
            <w:tcW w:w="1927" w:type="dxa"/>
            <w:shd w:val="clear" w:color="auto" w:fill="004EA8"/>
          </w:tcPr>
          <w:p w14:paraId="268DE7F0" w14:textId="3A726101" w:rsidR="00197A5E" w:rsidRPr="0001315A" w:rsidRDefault="00197A5E" w:rsidP="001366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1315A">
              <w:rPr>
                <w:rFonts w:ascii="Arial" w:hAnsi="Arial" w:cs="Arial"/>
                <w:b/>
                <w:color w:val="FFFFFF" w:themeColor="background1"/>
              </w:rPr>
              <w:t>Date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of Review</w:t>
            </w:r>
            <w:r w:rsidRPr="0001315A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408619780"/>
            <w:placeholder>
              <w:docPart w:val="80D1B08D8AA24F0691FFEF460E0B791A"/>
            </w:placeholder>
            <w:date w:fullDate="2025-03-20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037" w:type="dxa"/>
              </w:tcPr>
              <w:p w14:paraId="2D079990" w14:textId="09B5EE71" w:rsidR="00197A5E" w:rsidRPr="0001315A" w:rsidRDefault="00197A5E" w:rsidP="00391F5B">
                <w:pPr>
                  <w:tabs>
                    <w:tab w:val="center" w:pos="3537"/>
                  </w:tabs>
                  <w:rPr>
                    <w:rFonts w:ascii="Arial" w:hAnsi="Arial" w:cs="Arial"/>
                  </w:rPr>
                </w:pPr>
                <w:r w:rsidRPr="00A26ED6">
                  <w:rPr>
                    <w:rFonts w:ascii="Arial" w:hAnsi="Arial" w:cs="Arial"/>
                  </w:rPr>
                  <w:t>20/03/2025</w:t>
                </w:r>
              </w:p>
            </w:tc>
          </w:sdtContent>
        </w:sdt>
        <w:tc>
          <w:tcPr>
            <w:tcW w:w="5052" w:type="dxa"/>
          </w:tcPr>
          <w:p w14:paraId="54B170D2" w14:textId="0D452F0B" w:rsidR="00197A5E" w:rsidRPr="0001315A" w:rsidRDefault="00197A5E" w:rsidP="00391F5B">
            <w:pPr>
              <w:tabs>
                <w:tab w:val="center" w:pos="35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review: 20/03/2026</w:t>
            </w:r>
          </w:p>
        </w:tc>
      </w:tr>
    </w:tbl>
    <w:p w14:paraId="2C6B13AB" w14:textId="77777777" w:rsidR="00972589" w:rsidRDefault="00972589" w:rsidP="0013665C">
      <w:pPr>
        <w:spacing w:after="0"/>
        <w:rPr>
          <w:rFonts w:ascii="Arial" w:hAnsi="Arial" w:cs="Arial"/>
        </w:rPr>
      </w:pPr>
    </w:p>
    <w:p w14:paraId="22DE4277" w14:textId="77777777" w:rsidR="00972589" w:rsidRDefault="00972589">
      <w:pPr>
        <w:rPr>
          <w:rFonts w:ascii="Arial" w:hAnsi="Arial" w:cs="Arial"/>
        </w:rPr>
      </w:pPr>
    </w:p>
    <w:p w14:paraId="43A8A3AD" w14:textId="77777777" w:rsidR="004D3EDD" w:rsidRPr="008E1222" w:rsidRDefault="004D3EDD" w:rsidP="0013665C">
      <w:pPr>
        <w:spacing w:after="0"/>
        <w:rPr>
          <w:rFonts w:ascii="Arial" w:hAnsi="Arial" w:cs="Arial"/>
        </w:rPr>
        <w:sectPr w:rsidR="004D3EDD" w:rsidRPr="008E1222" w:rsidSect="005568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9BF286" w14:textId="77777777" w:rsidR="004D3EDD" w:rsidRPr="008E1222" w:rsidRDefault="004D3EDD" w:rsidP="0013665C">
      <w:pPr>
        <w:pStyle w:val="TOC2"/>
        <w:spacing w:after="0"/>
        <w:ind w:left="0"/>
        <w:rPr>
          <w:rFonts w:ascii="Arial" w:hAnsi="Arial" w:cs="Arial"/>
        </w:rPr>
      </w:pPr>
    </w:p>
    <w:p w14:paraId="74B3CDE0" w14:textId="77777777" w:rsidR="00EB375F" w:rsidRDefault="00F97EC7" w:rsidP="00F97EC7">
      <w:pPr>
        <w:pStyle w:val="Heading1"/>
        <w:spacing w:before="0"/>
      </w:pPr>
      <w:bookmarkStart w:id="0" w:name="_Toc88837415"/>
      <w:r w:rsidRPr="00F97EC7">
        <w:t>Table of Contents</w:t>
      </w:r>
      <w:bookmarkEnd w:id="0"/>
    </w:p>
    <w:p w14:paraId="30EE0A5B" w14:textId="77777777" w:rsidR="00F97EC7" w:rsidRPr="00F97EC7" w:rsidRDefault="00F97EC7" w:rsidP="00F97EC7">
      <w:pPr>
        <w:spacing w:after="0"/>
        <w:rPr>
          <w:lang w:val="en-US"/>
        </w:rPr>
      </w:pPr>
    </w:p>
    <w:sdt>
      <w:sdtPr>
        <w:rPr>
          <w:rFonts w:asciiTheme="minorHAnsi" w:hAnsiTheme="minorHAnsi" w:cstheme="minorBidi"/>
          <w:b w:val="0"/>
          <w:noProof w:val="0"/>
          <w:color w:val="auto"/>
          <w:sz w:val="22"/>
          <w:szCs w:val="22"/>
        </w:rPr>
        <w:id w:val="-15210013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BEF336" w14:textId="0E3A31C0" w:rsidR="00450AC6" w:rsidRDefault="00E35193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r w:rsidRPr="008E1222">
            <w:rPr>
              <w:noProof w:val="0"/>
            </w:rPr>
            <w:fldChar w:fldCharType="begin"/>
          </w:r>
          <w:r w:rsidRPr="008E1222">
            <w:instrText xml:space="preserve"> TOC \o "1-3" \h \z \u </w:instrText>
          </w:r>
          <w:r w:rsidRPr="008E1222">
            <w:rPr>
              <w:noProof w:val="0"/>
            </w:rPr>
            <w:fldChar w:fldCharType="separate"/>
          </w:r>
          <w:hyperlink w:anchor="_Toc88837415" w:history="1">
            <w:r w:rsidR="00450AC6" w:rsidRPr="00EE67FF">
              <w:rPr>
                <w:rStyle w:val="Hyperlink"/>
              </w:rPr>
              <w:t>Table of Contents</w:t>
            </w:r>
            <w:r w:rsidR="00450AC6">
              <w:rPr>
                <w:webHidden/>
              </w:rPr>
              <w:tab/>
            </w:r>
            <w:r w:rsidR="00450AC6">
              <w:rPr>
                <w:webHidden/>
              </w:rPr>
              <w:fldChar w:fldCharType="begin"/>
            </w:r>
            <w:r w:rsidR="00450AC6">
              <w:rPr>
                <w:webHidden/>
              </w:rPr>
              <w:instrText xml:space="preserve"> PAGEREF _Toc88837415 \h </w:instrText>
            </w:r>
            <w:r w:rsidR="00450AC6">
              <w:rPr>
                <w:webHidden/>
              </w:rPr>
            </w:r>
            <w:r w:rsidR="00450AC6"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2</w:t>
            </w:r>
            <w:r w:rsidR="00450AC6">
              <w:rPr>
                <w:webHidden/>
              </w:rPr>
              <w:fldChar w:fldCharType="end"/>
            </w:r>
          </w:hyperlink>
        </w:p>
        <w:p w14:paraId="4E8528CC" w14:textId="4666D324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16" w:history="1">
            <w:r w:rsidRPr="00EE67FF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57AED34" w14:textId="428A456C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17" w:history="1">
            <w:r w:rsidRPr="00EE67FF">
              <w:rPr>
                <w:rStyle w:val="Hyperlink"/>
              </w:rPr>
              <w:t>Department Health, Safety and Wellbeing (HSW)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7EACE97" w14:textId="15027F17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18" w:history="1">
            <w:r w:rsidRPr="00EE67FF">
              <w:rPr>
                <w:rStyle w:val="Hyperlink"/>
              </w:rPr>
              <w:t>Required conduct/behaviour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6044382" w14:textId="701B0433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19" w:history="1">
            <w:r w:rsidRPr="00EE67FF">
              <w:rPr>
                <w:rStyle w:val="Hyperlink"/>
              </w:rPr>
              <w:t>Access arrangements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C9EA519" w14:textId="7375A356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20" w:history="1">
            <w:r w:rsidRPr="00EE67FF">
              <w:rPr>
                <w:rStyle w:val="Hyperlink"/>
              </w:rPr>
              <w:t>Access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3085E0" w14:textId="66089A78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21" w:history="1">
            <w:r w:rsidRPr="00EE67FF">
              <w:rPr>
                <w:rStyle w:val="Hyperlink"/>
                <w:noProof/>
              </w:rPr>
              <w:t>Traffic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CBB64" w14:textId="6AE5367F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22" w:history="1">
            <w:r w:rsidRPr="00EE67FF">
              <w:rPr>
                <w:rStyle w:val="Hyperlink"/>
              </w:rPr>
              <w:t>OHS Induction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6FDBD14" w14:textId="27CDA8D6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23" w:history="1">
            <w:r w:rsidRPr="00EE67FF">
              <w:rPr>
                <w:rStyle w:val="Hyperlink"/>
              </w:rPr>
              <w:t>Site specific hazards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F4B6243" w14:textId="115BFDE0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24" w:history="1">
            <w:r w:rsidRPr="00EE67FF">
              <w:rPr>
                <w:rStyle w:val="Hyperlink"/>
                <w:noProof/>
              </w:rPr>
              <w:t>Asbestos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56E72" w14:textId="280E0ABF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25" w:history="1">
            <w:r w:rsidRPr="00EE67FF">
              <w:rPr>
                <w:rStyle w:val="Hyperlink"/>
                <w:noProof/>
              </w:rPr>
              <w:t>Hazardous Substances and Dangerous Goods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AD78B" w14:textId="6614624B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26" w:history="1">
            <w:r w:rsidRPr="00EE67FF">
              <w:rPr>
                <w:rStyle w:val="Hyperlink"/>
                <w:noProof/>
              </w:rPr>
              <w:t>Animals/Wildlife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BB7F3" w14:textId="5AD3F9C7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27" w:history="1">
            <w:r w:rsidRPr="00EE67FF">
              <w:rPr>
                <w:rStyle w:val="Hyperlink"/>
              </w:rPr>
              <w:t>Emergency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62CD7EA" w14:textId="432DD902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28" w:history="1">
            <w:r w:rsidRPr="00EE67FF">
              <w:rPr>
                <w:rStyle w:val="Hyperlink"/>
                <w:noProof/>
              </w:rPr>
              <w:t>Workplace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_Toc88837428 \h </w:instrText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428E9" w14:textId="5FB0D324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29" w:history="1">
            <w:r w:rsidRPr="00EE67FF">
              <w:rPr>
                <w:rStyle w:val="Hyperlink"/>
                <w:noProof/>
              </w:rPr>
              <w:t>Emergency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26AFA" w14:textId="44F6C820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30" w:history="1">
            <w:r w:rsidRPr="00EE67FF">
              <w:rPr>
                <w:rStyle w:val="Hyperlink"/>
                <w:noProof/>
              </w:rPr>
              <w:t>Leaving Site in an Emergency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EEE15" w14:textId="1BB33F76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31" w:history="1">
            <w:r w:rsidRPr="00EE67FF">
              <w:rPr>
                <w:rStyle w:val="Hyperlink"/>
                <w:noProof/>
              </w:rPr>
              <w:t>Evacuation Point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07FBB" w14:textId="0F144574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32" w:history="1">
            <w:r w:rsidRPr="00EE67FF">
              <w:rPr>
                <w:rStyle w:val="Hyperlink"/>
                <w:noProof/>
              </w:rPr>
              <w:t>Emergency 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11C8B" w14:textId="35394B01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33" w:history="1">
            <w:r w:rsidRPr="00EE67FF">
              <w:rPr>
                <w:rStyle w:val="Hyperlink"/>
              </w:rPr>
              <w:t xml:space="preserve">First Aid 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8B10B1C" w14:textId="63F56FEE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34" w:history="1">
            <w:r w:rsidRPr="00EE67FF">
              <w:rPr>
                <w:rStyle w:val="Hyperlink"/>
                <w:noProof/>
              </w:rPr>
              <w:t>First 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432DF" w14:textId="3D05E923" w:rsidR="00450AC6" w:rsidRDefault="00450AC6">
          <w:pPr>
            <w:pStyle w:val="TOC2"/>
            <w:rPr>
              <w:rFonts w:eastAsiaTheme="minorEastAsia"/>
              <w:noProof/>
              <w:sz w:val="22"/>
              <w:lang w:eastAsia="en-AU"/>
            </w:rPr>
          </w:pPr>
          <w:hyperlink w:anchor="_Toc88837435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_Toc88837435 \h </w:instrText>
            </w:r>
            <w:r>
              <w:rPr>
                <w:noProof/>
                <w:webHidden/>
              </w:rPr>
              <w:fldChar w:fldCharType="separate"/>
            </w:r>
            <w:r w:rsidR="005B719F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07EF7" w14:textId="3D7AC76E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36" w:history="1">
            <w:r w:rsidRPr="00EE67FF">
              <w:rPr>
                <w:rStyle w:val="Hyperlink"/>
              </w:rPr>
              <w:t>Hazard and Incident Reporting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8B37736" w14:textId="34665744" w:rsidR="00450AC6" w:rsidRDefault="00450AC6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88837437" w:history="1">
            <w:r w:rsidRPr="00EE67FF">
              <w:rPr>
                <w:rStyle w:val="Hyperlink"/>
              </w:rPr>
              <w:t>Appendix A: Emergency Evacuation Map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_Toc88837437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B719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C951C79" w14:textId="27F13646" w:rsidR="00E70343" w:rsidRDefault="00E35193" w:rsidP="00953BC0">
          <w:pPr>
            <w:spacing w:after="0" w:line="240" w:lineRule="auto"/>
            <w:rPr>
              <w:rFonts w:ascii="Arial" w:hAnsi="Arial" w:cs="Arial"/>
            </w:rPr>
          </w:pPr>
          <w:r w:rsidRPr="008E1222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B34D0BE" w14:textId="77777777" w:rsidR="00E70343" w:rsidRDefault="00E70343" w:rsidP="00E70343">
      <w:pPr>
        <w:rPr>
          <w:rFonts w:ascii="Arial" w:hAnsi="Arial" w:cs="Arial"/>
        </w:rPr>
      </w:pPr>
    </w:p>
    <w:p w14:paraId="4438DF1E" w14:textId="77777777" w:rsidR="00E70343" w:rsidRDefault="00E70343" w:rsidP="00E70343">
      <w:pPr>
        <w:tabs>
          <w:tab w:val="left" w:pos="3516"/>
        </w:tabs>
        <w:rPr>
          <w:rFonts w:ascii="Arial" w:hAnsi="Arial" w:cs="Arial"/>
        </w:rPr>
      </w:pPr>
    </w:p>
    <w:p w14:paraId="54D4506C" w14:textId="77777777" w:rsidR="00E70343" w:rsidRDefault="00E70343" w:rsidP="00E70343">
      <w:pPr>
        <w:rPr>
          <w:rFonts w:ascii="Arial" w:hAnsi="Arial" w:cs="Arial"/>
        </w:rPr>
      </w:pPr>
    </w:p>
    <w:p w14:paraId="701E26DC" w14:textId="77777777" w:rsidR="004D3EDD" w:rsidRPr="00E70343" w:rsidRDefault="004D3EDD" w:rsidP="00E70343">
      <w:pPr>
        <w:rPr>
          <w:rFonts w:ascii="Arial" w:hAnsi="Arial" w:cs="Arial"/>
        </w:rPr>
        <w:sectPr w:rsidR="004D3EDD" w:rsidRPr="00E70343">
          <w:footerReference w:type="even" r:id="rId17"/>
          <w:footerReference w:type="defaul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C5A7C7" w14:textId="77777777" w:rsidR="004D3EDD" w:rsidRPr="00F97EC7" w:rsidRDefault="004D3EDD" w:rsidP="00EF55F9">
      <w:pPr>
        <w:pStyle w:val="Heading1"/>
        <w:spacing w:line="276" w:lineRule="auto"/>
        <w:rPr>
          <w:sz w:val="32"/>
          <w:szCs w:val="32"/>
        </w:rPr>
      </w:pPr>
      <w:bookmarkStart w:id="1" w:name="_Toc88837416"/>
      <w:r w:rsidRPr="00F97EC7">
        <w:rPr>
          <w:sz w:val="32"/>
          <w:szCs w:val="32"/>
        </w:rPr>
        <w:lastRenderedPageBreak/>
        <w:t>Introduction</w:t>
      </w:r>
      <w:bookmarkEnd w:id="1"/>
    </w:p>
    <w:p w14:paraId="77E2F605" w14:textId="23D8E5D3" w:rsidR="00FF2B6D" w:rsidRDefault="004D3EDD" w:rsidP="00EF55F9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>To comply with the requirements of the Victorian O</w:t>
      </w:r>
      <w:r w:rsidR="00FA69B1">
        <w:rPr>
          <w:rFonts w:ascii="Arial" w:hAnsi="Arial" w:cs="Arial"/>
        </w:rPr>
        <w:t xml:space="preserve">ccupational </w:t>
      </w:r>
      <w:r w:rsidRPr="008E1222">
        <w:rPr>
          <w:rFonts w:ascii="Arial" w:hAnsi="Arial" w:cs="Arial"/>
        </w:rPr>
        <w:t>H</w:t>
      </w:r>
      <w:r w:rsidR="00FA69B1">
        <w:rPr>
          <w:rFonts w:ascii="Arial" w:hAnsi="Arial" w:cs="Arial"/>
        </w:rPr>
        <w:t xml:space="preserve">ealth and </w:t>
      </w:r>
      <w:r w:rsidRPr="008E1222">
        <w:rPr>
          <w:rFonts w:ascii="Arial" w:hAnsi="Arial" w:cs="Arial"/>
        </w:rPr>
        <w:t>S</w:t>
      </w:r>
      <w:r w:rsidR="00FA69B1">
        <w:rPr>
          <w:rFonts w:ascii="Arial" w:hAnsi="Arial" w:cs="Arial"/>
        </w:rPr>
        <w:t>afety (OHS)</w:t>
      </w:r>
      <w:r w:rsidRPr="008E1222">
        <w:rPr>
          <w:rFonts w:ascii="Arial" w:hAnsi="Arial" w:cs="Arial"/>
        </w:rPr>
        <w:t xml:space="preserve"> Act </w:t>
      </w:r>
      <w:r w:rsidR="00F52F63" w:rsidRPr="008E1222">
        <w:rPr>
          <w:rFonts w:ascii="Arial" w:hAnsi="Arial" w:cs="Arial"/>
        </w:rPr>
        <w:t xml:space="preserve">2004 </w:t>
      </w:r>
      <w:r w:rsidRPr="008E1222">
        <w:rPr>
          <w:rFonts w:ascii="Arial" w:hAnsi="Arial" w:cs="Arial"/>
        </w:rPr>
        <w:t>and</w:t>
      </w:r>
      <w:r w:rsidR="00FA69B1">
        <w:rPr>
          <w:rFonts w:ascii="Arial" w:hAnsi="Arial" w:cs="Arial"/>
        </w:rPr>
        <w:t xml:space="preserve"> the Victorian OHS Regulations </w:t>
      </w:r>
      <w:r w:rsidRPr="008E1222">
        <w:rPr>
          <w:rFonts w:ascii="Arial" w:hAnsi="Arial" w:cs="Arial"/>
        </w:rPr>
        <w:t>20</w:t>
      </w:r>
      <w:r w:rsidR="0010610A">
        <w:rPr>
          <w:rFonts w:ascii="Arial" w:hAnsi="Arial" w:cs="Arial"/>
        </w:rPr>
        <w:t>1</w:t>
      </w:r>
      <w:r w:rsidRPr="008E1222">
        <w:rPr>
          <w:rFonts w:ascii="Arial" w:hAnsi="Arial" w:cs="Arial"/>
        </w:rPr>
        <w:t>7 the Department of Education (</w:t>
      </w:r>
      <w:r w:rsidR="00F97EC7">
        <w:rPr>
          <w:rFonts w:ascii="Arial" w:hAnsi="Arial" w:cs="Arial"/>
        </w:rPr>
        <w:t>the Department</w:t>
      </w:r>
      <w:r w:rsidRPr="008E1222">
        <w:rPr>
          <w:rFonts w:ascii="Arial" w:hAnsi="Arial" w:cs="Arial"/>
        </w:rPr>
        <w:t>) has implemented an OHS Management System</w:t>
      </w:r>
      <w:r w:rsidR="00FA69B1">
        <w:rPr>
          <w:rFonts w:ascii="Arial" w:hAnsi="Arial" w:cs="Arial"/>
        </w:rPr>
        <w:t xml:space="preserve"> (OHSMS)</w:t>
      </w:r>
      <w:r w:rsidRPr="008E1222">
        <w:rPr>
          <w:rFonts w:ascii="Arial" w:hAnsi="Arial" w:cs="Arial"/>
        </w:rPr>
        <w:t xml:space="preserve"> in all Victorian </w:t>
      </w:r>
      <w:r w:rsidR="00FA69B1">
        <w:rPr>
          <w:rFonts w:ascii="Arial" w:hAnsi="Arial" w:cs="Arial"/>
        </w:rPr>
        <w:t xml:space="preserve">Government </w:t>
      </w:r>
      <w:r w:rsidRPr="008E1222">
        <w:rPr>
          <w:rFonts w:ascii="Arial" w:hAnsi="Arial" w:cs="Arial"/>
        </w:rPr>
        <w:t>schools.</w:t>
      </w:r>
    </w:p>
    <w:p w14:paraId="59050C09" w14:textId="77777777" w:rsidR="004D3EDD" w:rsidRPr="008E1222" w:rsidRDefault="004D3EDD" w:rsidP="00EF55F9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The </w:t>
      </w:r>
      <w:r w:rsidR="00FA69B1">
        <w:rPr>
          <w:rFonts w:ascii="Arial" w:hAnsi="Arial" w:cs="Arial"/>
        </w:rPr>
        <w:t>OHSMS</w:t>
      </w:r>
      <w:r w:rsidRPr="008E1222">
        <w:rPr>
          <w:rFonts w:ascii="Arial" w:hAnsi="Arial" w:cs="Arial"/>
        </w:rPr>
        <w:t xml:space="preserve"> requires</w:t>
      </w:r>
      <w:r w:rsidR="00FA69B1">
        <w:rPr>
          <w:rFonts w:ascii="Arial" w:hAnsi="Arial" w:cs="Arial"/>
        </w:rPr>
        <w:t xml:space="preserve"> all</w:t>
      </w:r>
      <w:r w:rsidR="00E70E75">
        <w:rPr>
          <w:rFonts w:ascii="Arial" w:hAnsi="Arial" w:cs="Arial"/>
        </w:rPr>
        <w:t xml:space="preserve"> volunteer</w:t>
      </w:r>
      <w:r w:rsidR="00104064">
        <w:rPr>
          <w:rFonts w:ascii="Arial" w:hAnsi="Arial" w:cs="Arial"/>
        </w:rPr>
        <w:t>s</w:t>
      </w:r>
      <w:r w:rsidR="00E70E75">
        <w:rPr>
          <w:rFonts w:ascii="Arial" w:hAnsi="Arial" w:cs="Arial"/>
        </w:rPr>
        <w:t xml:space="preserve"> </w:t>
      </w:r>
      <w:r w:rsidRPr="008E1222">
        <w:rPr>
          <w:rFonts w:ascii="Arial" w:hAnsi="Arial" w:cs="Arial"/>
        </w:rPr>
        <w:t>to:</w:t>
      </w:r>
    </w:p>
    <w:p w14:paraId="31AB969A" w14:textId="03BFB2B3" w:rsidR="007F582A" w:rsidRDefault="007F582A" w:rsidP="00EF55F9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D66DCF">
        <w:rPr>
          <w:rFonts w:ascii="Arial" w:hAnsi="Arial" w:cs="Arial"/>
        </w:rPr>
        <w:t xml:space="preserve">report to the </w:t>
      </w:r>
      <w:r>
        <w:rPr>
          <w:rFonts w:ascii="Arial" w:hAnsi="Arial" w:cs="Arial"/>
        </w:rPr>
        <w:t>general office</w:t>
      </w:r>
      <w:r w:rsidR="00E70E75">
        <w:rPr>
          <w:rFonts w:ascii="Arial" w:hAnsi="Arial" w:cs="Arial"/>
        </w:rPr>
        <w:t xml:space="preserve"> or designated site contact</w:t>
      </w:r>
      <w:r>
        <w:rPr>
          <w:rFonts w:ascii="Arial" w:hAnsi="Arial" w:cs="Arial"/>
        </w:rPr>
        <w:t xml:space="preserve"> upon</w:t>
      </w:r>
      <w:r w:rsidRPr="00D66DCF">
        <w:rPr>
          <w:rFonts w:ascii="Arial" w:hAnsi="Arial" w:cs="Arial"/>
        </w:rPr>
        <w:t xml:space="preserve"> arrival at site</w:t>
      </w:r>
    </w:p>
    <w:p w14:paraId="1EBD69EA" w14:textId="77777777" w:rsidR="004D3EDD" w:rsidRPr="008220F3" w:rsidRDefault="00FA69B1" w:rsidP="00EF55F9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E5A35" w:rsidRPr="008E1222">
        <w:rPr>
          <w:rFonts w:ascii="Arial" w:hAnsi="Arial" w:cs="Arial"/>
        </w:rPr>
        <w:t xml:space="preserve">omplete </w:t>
      </w:r>
      <w:r w:rsidR="008220F3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OHS </w:t>
      </w:r>
      <w:r w:rsidR="004D3EDD" w:rsidRPr="008E1222">
        <w:rPr>
          <w:rFonts w:ascii="Arial" w:hAnsi="Arial" w:cs="Arial"/>
        </w:rPr>
        <w:t>induction using</w:t>
      </w:r>
      <w:r w:rsidR="00D26223">
        <w:rPr>
          <w:rFonts w:ascii="Arial" w:hAnsi="Arial" w:cs="Arial"/>
        </w:rPr>
        <w:t xml:space="preserve"> the</w:t>
      </w:r>
      <w:r w:rsidR="004D3EDD" w:rsidRPr="008E1222">
        <w:rPr>
          <w:rFonts w:ascii="Arial" w:hAnsi="Arial" w:cs="Arial"/>
        </w:rPr>
        <w:t xml:space="preserve"> </w:t>
      </w:r>
      <w:r w:rsidR="00E63164" w:rsidRPr="00A95C77">
        <w:rPr>
          <w:rFonts w:ascii="Arial" w:hAnsi="Arial" w:cs="Arial"/>
        </w:rPr>
        <w:t xml:space="preserve">Volunteer </w:t>
      </w:r>
      <w:r w:rsidRPr="00A95C77">
        <w:rPr>
          <w:rFonts w:ascii="Arial" w:hAnsi="Arial" w:cs="Arial"/>
        </w:rPr>
        <w:t>OHS</w:t>
      </w:r>
      <w:r w:rsidR="004D3EDD" w:rsidRPr="00A95C77">
        <w:rPr>
          <w:rFonts w:ascii="Arial" w:hAnsi="Arial" w:cs="Arial"/>
        </w:rPr>
        <w:t xml:space="preserve"> Induction Checklist</w:t>
      </w:r>
    </w:p>
    <w:p w14:paraId="6394F2EC" w14:textId="01F984E2" w:rsidR="004D3EDD" w:rsidRPr="008E1222" w:rsidRDefault="00FA69B1" w:rsidP="00EF55F9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E5A35" w:rsidRPr="008E1222">
        <w:rPr>
          <w:rFonts w:ascii="Arial" w:hAnsi="Arial" w:cs="Arial"/>
        </w:rPr>
        <w:t xml:space="preserve">ign </w:t>
      </w:r>
      <w:r w:rsidR="004D3EDD" w:rsidRPr="008E1222">
        <w:rPr>
          <w:rFonts w:ascii="Arial" w:hAnsi="Arial" w:cs="Arial"/>
        </w:rPr>
        <w:t>in</w:t>
      </w:r>
      <w:r w:rsidR="003D738D">
        <w:rPr>
          <w:rFonts w:ascii="Arial" w:hAnsi="Arial" w:cs="Arial"/>
        </w:rPr>
        <w:t xml:space="preserve"> and </w:t>
      </w:r>
      <w:r w:rsidR="007F582A">
        <w:rPr>
          <w:rFonts w:ascii="Arial" w:hAnsi="Arial" w:cs="Arial"/>
        </w:rPr>
        <w:t>out</w:t>
      </w:r>
      <w:r w:rsidR="004D3EDD" w:rsidRPr="008E1222">
        <w:rPr>
          <w:rFonts w:ascii="Arial" w:hAnsi="Arial" w:cs="Arial"/>
        </w:rPr>
        <w:t xml:space="preserve"> </w:t>
      </w:r>
      <w:r w:rsidR="007F582A">
        <w:rPr>
          <w:rFonts w:ascii="Arial" w:hAnsi="Arial" w:cs="Arial"/>
        </w:rPr>
        <w:t>and ensure their visitors pass is worn at all times</w:t>
      </w:r>
      <w:r w:rsidR="00F97EC7">
        <w:rPr>
          <w:rFonts w:ascii="Arial" w:hAnsi="Arial" w:cs="Arial"/>
        </w:rPr>
        <w:t xml:space="preserve"> whilst on Department</w:t>
      </w:r>
      <w:r w:rsidR="00E70E75">
        <w:rPr>
          <w:rFonts w:ascii="Arial" w:hAnsi="Arial" w:cs="Arial"/>
        </w:rPr>
        <w:t xml:space="preserve"> or other</w:t>
      </w:r>
      <w:r w:rsidR="007F582A">
        <w:rPr>
          <w:rFonts w:ascii="Arial" w:hAnsi="Arial" w:cs="Arial"/>
        </w:rPr>
        <w:t xml:space="preserve"> premises</w:t>
      </w:r>
    </w:p>
    <w:p w14:paraId="64383B6C" w14:textId="497C6617" w:rsidR="00FF2B6D" w:rsidRDefault="00104064" w:rsidP="00EF55F9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have a current </w:t>
      </w:r>
      <w:r w:rsidR="00E70E75">
        <w:rPr>
          <w:rFonts w:ascii="Arial" w:hAnsi="Arial" w:cs="Arial"/>
        </w:rPr>
        <w:t>Working with Children Check, where applicable.</w:t>
      </w:r>
      <w:r w:rsidR="004B5F24">
        <w:rPr>
          <w:rFonts w:ascii="Arial" w:hAnsi="Arial" w:cs="Arial"/>
        </w:rPr>
        <w:t xml:space="preserve"> </w:t>
      </w:r>
    </w:p>
    <w:p w14:paraId="5C4C8975" w14:textId="77777777" w:rsidR="00626C3B" w:rsidRDefault="00626C3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422491" w14:textId="77777777" w:rsidR="00F97EC7" w:rsidRPr="00775410" w:rsidRDefault="00F97EC7" w:rsidP="00EF55F9">
      <w:pPr>
        <w:pStyle w:val="Heading1"/>
        <w:spacing w:line="276" w:lineRule="auto"/>
        <w:rPr>
          <w:rFonts w:cs="Arial"/>
          <w:sz w:val="32"/>
        </w:rPr>
      </w:pPr>
      <w:bookmarkStart w:id="2" w:name="_Toc444163673"/>
      <w:bookmarkStart w:id="3" w:name="_Toc88837417"/>
      <w:r>
        <w:rPr>
          <w:rFonts w:cs="Arial"/>
          <w:sz w:val="32"/>
        </w:rPr>
        <w:lastRenderedPageBreak/>
        <w:t>Department Health, Safety and Wellbeing</w:t>
      </w:r>
      <w:r w:rsidRPr="00775410">
        <w:rPr>
          <w:rFonts w:cs="Arial"/>
          <w:sz w:val="32"/>
        </w:rPr>
        <w:t xml:space="preserve"> (</w:t>
      </w:r>
      <w:r>
        <w:rPr>
          <w:rFonts w:cs="Arial"/>
          <w:sz w:val="32"/>
        </w:rPr>
        <w:t>HSW</w:t>
      </w:r>
      <w:r w:rsidRPr="00775410">
        <w:rPr>
          <w:rFonts w:cs="Arial"/>
          <w:sz w:val="32"/>
        </w:rPr>
        <w:t>) Polic</w:t>
      </w:r>
      <w:bookmarkEnd w:id="2"/>
      <w:r>
        <w:rPr>
          <w:rFonts w:cs="Arial"/>
          <w:sz w:val="32"/>
        </w:rPr>
        <w:t>y</w:t>
      </w:r>
      <w:bookmarkEnd w:id="3"/>
      <w:r>
        <w:rPr>
          <w:rFonts w:cs="Arial"/>
          <w:sz w:val="32"/>
        </w:rPr>
        <w:t xml:space="preserve"> </w:t>
      </w:r>
    </w:p>
    <w:p w14:paraId="2781D16D" w14:textId="77777777" w:rsidR="00F97EC7" w:rsidRDefault="00F97EC7" w:rsidP="00EF55F9">
      <w:pPr>
        <w:spacing w:before="120" w:after="12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Department has the </w:t>
      </w:r>
      <w:r w:rsidRPr="000855EB">
        <w:rPr>
          <w:rStyle w:val="Hyperlink"/>
          <w:rFonts w:ascii="Arial" w:hAnsi="Arial" w:cs="Arial"/>
          <w:i/>
          <w:color w:val="auto"/>
          <w:u w:val="none"/>
        </w:rPr>
        <w:t>Health, Safety and Wellbeing Policy</w:t>
      </w:r>
      <w:r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="00B01A3B">
        <w:rPr>
          <w:rStyle w:val="Hyperlink"/>
          <w:rFonts w:ascii="Arial" w:hAnsi="Arial" w:cs="Arial"/>
          <w:color w:val="auto"/>
          <w:u w:val="none"/>
        </w:rPr>
        <w:t xml:space="preserve">which </w:t>
      </w:r>
      <w:r>
        <w:rPr>
          <w:rStyle w:val="Hyperlink"/>
          <w:rFonts w:ascii="Arial" w:hAnsi="Arial" w:cs="Arial"/>
          <w:color w:val="auto"/>
          <w:u w:val="none"/>
        </w:rPr>
        <w:t>has been endorsed by the Department</w:t>
      </w:r>
      <w:r w:rsidRPr="00775410">
        <w:rPr>
          <w:rStyle w:val="Hyperlink"/>
          <w:rFonts w:ascii="Arial" w:hAnsi="Arial" w:cs="Arial"/>
          <w:color w:val="auto"/>
          <w:u w:val="none"/>
        </w:rPr>
        <w:t xml:space="preserve"> Secretary and can be seen below:</w:t>
      </w:r>
    </w:p>
    <w:p w14:paraId="3A4C1B17" w14:textId="223B564A" w:rsidR="004B5F24" w:rsidRDefault="00154C9E" w:rsidP="00EF55F9">
      <w:pPr>
        <w:spacing w:before="120" w:after="120"/>
        <w:rPr>
          <w:rStyle w:val="Hyperlink"/>
          <w:rFonts w:ascii="Arial" w:hAnsi="Arial" w:cs="Arial"/>
          <w:color w:val="auto"/>
          <w:u w:val="none"/>
        </w:rPr>
      </w:pPr>
      <w:r>
        <w:rPr>
          <w:noProof/>
          <w:lang w:eastAsia="en-AU"/>
        </w:rPr>
        <w:drawing>
          <wp:inline distT="0" distB="0" distL="0" distR="0" wp14:anchorId="0179A6E6" wp14:editId="24830E22">
            <wp:extent cx="4636445" cy="64980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65" cy="650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D167" w14:textId="77777777" w:rsidR="004B5F24" w:rsidRDefault="004B5F24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br w:type="page"/>
      </w:r>
    </w:p>
    <w:p w14:paraId="73321EC7" w14:textId="77777777" w:rsidR="00AD06AD" w:rsidRPr="00F97EC7" w:rsidRDefault="00AD06AD" w:rsidP="004B5F24">
      <w:pPr>
        <w:pStyle w:val="Heading1"/>
        <w:spacing w:before="480" w:line="276" w:lineRule="auto"/>
        <w:rPr>
          <w:sz w:val="32"/>
          <w:szCs w:val="32"/>
        </w:rPr>
      </w:pPr>
      <w:bookmarkStart w:id="4" w:name="_Toc88837418"/>
      <w:r w:rsidRPr="00F97EC7">
        <w:rPr>
          <w:sz w:val="32"/>
          <w:szCs w:val="32"/>
        </w:rPr>
        <w:lastRenderedPageBreak/>
        <w:t>Required conduct/behaviour</w:t>
      </w:r>
      <w:bookmarkEnd w:id="4"/>
    </w:p>
    <w:p w14:paraId="64D3A623" w14:textId="77777777" w:rsidR="00F97EC7" w:rsidRDefault="00AD06AD" w:rsidP="00EF55F9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All </w:t>
      </w:r>
      <w:r w:rsidR="00E70E75">
        <w:rPr>
          <w:rFonts w:ascii="Arial" w:hAnsi="Arial" w:cs="Arial"/>
        </w:rPr>
        <w:t>volunteer</w:t>
      </w:r>
      <w:r w:rsidR="00104064">
        <w:rPr>
          <w:rFonts w:ascii="Arial" w:hAnsi="Arial" w:cs="Arial"/>
        </w:rPr>
        <w:t>s</w:t>
      </w:r>
      <w:r w:rsidR="00E70E75">
        <w:rPr>
          <w:rFonts w:ascii="Arial" w:hAnsi="Arial" w:cs="Arial"/>
        </w:rPr>
        <w:t xml:space="preserve"> </w:t>
      </w:r>
      <w:r w:rsidRPr="008E1222">
        <w:rPr>
          <w:rFonts w:ascii="Arial" w:hAnsi="Arial" w:cs="Arial"/>
        </w:rPr>
        <w:t xml:space="preserve">are expected to abide by the </w:t>
      </w:r>
      <w:r w:rsidR="00325927">
        <w:rPr>
          <w:rFonts w:ascii="Arial" w:hAnsi="Arial" w:cs="Arial"/>
        </w:rPr>
        <w:t>workplaces</w:t>
      </w:r>
      <w:r w:rsidRPr="008E1222">
        <w:rPr>
          <w:rFonts w:ascii="Arial" w:hAnsi="Arial" w:cs="Arial"/>
        </w:rPr>
        <w:t xml:space="preserve"> code of conduct while on site. </w:t>
      </w:r>
    </w:p>
    <w:p w14:paraId="269971A5" w14:textId="77777777" w:rsidR="00AD06AD" w:rsidRPr="008E1222" w:rsidRDefault="00325927" w:rsidP="00EF55F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This includes:</w:t>
      </w:r>
    </w:p>
    <w:p w14:paraId="67A9941E" w14:textId="77777777" w:rsidR="008220F3" w:rsidRDefault="008220F3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No smoking on school grounds or within four </w:t>
      </w:r>
      <w:r w:rsidR="00F97EC7">
        <w:rPr>
          <w:rFonts w:ascii="Arial" w:hAnsi="Arial" w:cs="Arial"/>
        </w:rPr>
        <w:t>metres of an entrance to all Department</w:t>
      </w:r>
      <w:r>
        <w:rPr>
          <w:rFonts w:ascii="Arial" w:hAnsi="Arial" w:cs="Arial"/>
        </w:rPr>
        <w:t xml:space="preserve"> workplaces.</w:t>
      </w:r>
    </w:p>
    <w:p w14:paraId="6FA4202E" w14:textId="77777777" w:rsidR="008220F3" w:rsidRDefault="008220F3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 alcohol or dru</w:t>
      </w:r>
      <w:r w:rsidR="00F97EC7">
        <w:rPr>
          <w:rFonts w:ascii="Arial" w:hAnsi="Arial" w:cs="Arial"/>
        </w:rPr>
        <w:t>gs are to be consumed on any Department</w:t>
      </w:r>
      <w:r>
        <w:rPr>
          <w:rFonts w:ascii="Arial" w:hAnsi="Arial" w:cs="Arial"/>
        </w:rPr>
        <w:t xml:space="preserve"> premises. Any </w:t>
      </w:r>
      <w:r w:rsidR="00E70E75">
        <w:rPr>
          <w:rFonts w:ascii="Arial" w:hAnsi="Arial" w:cs="Arial"/>
        </w:rPr>
        <w:t xml:space="preserve">volunteer </w:t>
      </w:r>
      <w:r>
        <w:rPr>
          <w:rFonts w:ascii="Arial" w:hAnsi="Arial" w:cs="Arial"/>
        </w:rPr>
        <w:t>under the influence will be dismissed.</w:t>
      </w:r>
    </w:p>
    <w:p w14:paraId="06738A63" w14:textId="77777777" w:rsidR="008220F3" w:rsidRDefault="008220F3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No offensive </w:t>
      </w:r>
      <w:r w:rsidR="00F97EC7">
        <w:rPr>
          <w:rFonts w:ascii="Arial" w:hAnsi="Arial" w:cs="Arial"/>
        </w:rPr>
        <w:t>language is permitted on any Department</w:t>
      </w:r>
      <w:r>
        <w:rPr>
          <w:rFonts w:ascii="Arial" w:hAnsi="Arial" w:cs="Arial"/>
        </w:rPr>
        <w:t xml:space="preserve"> </w:t>
      </w:r>
      <w:r w:rsidR="00A75FDD">
        <w:rPr>
          <w:rFonts w:ascii="Arial" w:hAnsi="Arial" w:cs="Arial"/>
        </w:rPr>
        <w:t>premises</w:t>
      </w:r>
      <w:r w:rsidR="00C71BFF">
        <w:rPr>
          <w:rFonts w:ascii="Arial" w:hAnsi="Arial" w:cs="Arial"/>
        </w:rPr>
        <w:t>.</w:t>
      </w:r>
    </w:p>
    <w:p w14:paraId="1990AD3E" w14:textId="77777777" w:rsidR="00FA69B1" w:rsidRDefault="00C71BFF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86B95" w:rsidRPr="008E1222">
        <w:rPr>
          <w:rFonts w:ascii="Arial" w:hAnsi="Arial" w:cs="Arial"/>
        </w:rPr>
        <w:t xml:space="preserve">oise </w:t>
      </w:r>
      <w:r w:rsidR="00AD06AD" w:rsidRPr="008E1222">
        <w:rPr>
          <w:rFonts w:ascii="Arial" w:hAnsi="Arial" w:cs="Arial"/>
        </w:rPr>
        <w:t>must be kept to a minimum. If this is not practicable</w:t>
      </w:r>
      <w:r w:rsidR="008E1222">
        <w:rPr>
          <w:rFonts w:ascii="Arial" w:hAnsi="Arial" w:cs="Arial"/>
        </w:rPr>
        <w:t>,</w:t>
      </w:r>
      <w:r w:rsidR="00AD06AD" w:rsidRPr="008E1222">
        <w:rPr>
          <w:rFonts w:ascii="Arial" w:hAnsi="Arial" w:cs="Arial"/>
        </w:rPr>
        <w:t xml:space="preserve"> then non-urgent work should be scheduled outside of school hours</w:t>
      </w:r>
      <w:r w:rsidR="00626C3B">
        <w:rPr>
          <w:rFonts w:ascii="Arial" w:hAnsi="Arial" w:cs="Arial"/>
        </w:rPr>
        <w:t>,</w:t>
      </w:r>
      <w:r w:rsidR="00AD06AD" w:rsidRPr="008E1222">
        <w:rPr>
          <w:rFonts w:ascii="Arial" w:hAnsi="Arial" w:cs="Arial"/>
        </w:rPr>
        <w:t xml:space="preserve"> where possible</w:t>
      </w:r>
      <w:r>
        <w:rPr>
          <w:rFonts w:ascii="Arial" w:hAnsi="Arial" w:cs="Arial"/>
        </w:rPr>
        <w:t>.</w:t>
      </w:r>
    </w:p>
    <w:p w14:paraId="5E52DC9E" w14:textId="77777777" w:rsidR="008220F3" w:rsidRDefault="008220F3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Possessions, </w:t>
      </w:r>
      <w:r w:rsidR="003F732F">
        <w:rPr>
          <w:rFonts w:ascii="Arial" w:hAnsi="Arial" w:cs="Arial"/>
        </w:rPr>
        <w:t>materials,</w:t>
      </w:r>
      <w:r>
        <w:rPr>
          <w:rFonts w:ascii="Arial" w:hAnsi="Arial" w:cs="Arial"/>
        </w:rPr>
        <w:t xml:space="preserve"> and equipment should be </w:t>
      </w:r>
      <w:r w:rsidR="003F732F">
        <w:rPr>
          <w:rFonts w:ascii="Arial" w:hAnsi="Arial" w:cs="Arial"/>
        </w:rPr>
        <w:t>secured</w:t>
      </w:r>
      <w:r>
        <w:rPr>
          <w:rFonts w:ascii="Arial" w:hAnsi="Arial" w:cs="Arial"/>
        </w:rPr>
        <w:t xml:space="preserve"> and not left unattended</w:t>
      </w:r>
      <w:r w:rsidR="00C71BFF">
        <w:rPr>
          <w:rFonts w:ascii="Arial" w:hAnsi="Arial" w:cs="Arial"/>
        </w:rPr>
        <w:t>.</w:t>
      </w:r>
    </w:p>
    <w:p w14:paraId="2BE682F9" w14:textId="77777777" w:rsidR="008220F3" w:rsidRDefault="00A75FDD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Abide by the workplaces traffic management procedures</w:t>
      </w:r>
      <w:r w:rsidR="00C71BFF">
        <w:rPr>
          <w:rFonts w:ascii="Arial" w:hAnsi="Arial" w:cs="Arial"/>
        </w:rPr>
        <w:t>.</w:t>
      </w:r>
    </w:p>
    <w:p w14:paraId="453B61AC" w14:textId="77777777" w:rsidR="00A75FDD" w:rsidRDefault="00A75FDD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97EC7">
        <w:rPr>
          <w:rFonts w:ascii="Arial" w:hAnsi="Arial" w:cs="Arial"/>
        </w:rPr>
        <w:t>ntrance to other areas of the Department</w:t>
      </w:r>
      <w:r>
        <w:rPr>
          <w:rFonts w:ascii="Arial" w:hAnsi="Arial" w:cs="Arial"/>
        </w:rPr>
        <w:t xml:space="preserve"> workplace aside from the work area is prohibited, unless otherwise agreed to</w:t>
      </w:r>
      <w:r w:rsidR="00C71BFF">
        <w:rPr>
          <w:rFonts w:ascii="Arial" w:hAnsi="Arial" w:cs="Arial"/>
        </w:rPr>
        <w:t>.</w:t>
      </w:r>
    </w:p>
    <w:p w14:paraId="121EEDD0" w14:textId="77777777" w:rsidR="00A75FDD" w:rsidRDefault="00A75FDD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Remove all litter and debris from the workplace</w:t>
      </w:r>
      <w:r w:rsidR="00C71BFF">
        <w:rPr>
          <w:rFonts w:ascii="Arial" w:hAnsi="Arial" w:cs="Arial"/>
        </w:rPr>
        <w:t>.</w:t>
      </w:r>
    </w:p>
    <w:p w14:paraId="4795EE5F" w14:textId="22B13ECC" w:rsidR="00A75FDD" w:rsidRDefault="00A75FDD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Report any problems, </w:t>
      </w:r>
      <w:r w:rsidR="00C71BFF">
        <w:rPr>
          <w:rFonts w:ascii="Arial" w:hAnsi="Arial" w:cs="Arial"/>
        </w:rPr>
        <w:t>hazards,</w:t>
      </w:r>
      <w:r>
        <w:rPr>
          <w:rFonts w:ascii="Arial" w:hAnsi="Arial" w:cs="Arial"/>
        </w:rPr>
        <w:t xml:space="preserve"> or incidents to the </w:t>
      </w:r>
      <w:r w:rsidR="0038210B">
        <w:rPr>
          <w:rFonts w:ascii="Arial" w:hAnsi="Arial" w:cs="Arial"/>
        </w:rPr>
        <w:t>principal</w:t>
      </w:r>
      <w:r>
        <w:rPr>
          <w:rFonts w:ascii="Arial" w:hAnsi="Arial" w:cs="Arial"/>
        </w:rPr>
        <w:t xml:space="preserve"> or </w:t>
      </w:r>
      <w:r w:rsidR="0038210B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>delegate</w:t>
      </w:r>
      <w:r w:rsidR="00C71BFF">
        <w:rPr>
          <w:rFonts w:ascii="Arial" w:hAnsi="Arial" w:cs="Arial"/>
        </w:rPr>
        <w:t>.</w:t>
      </w:r>
    </w:p>
    <w:p w14:paraId="5DE699FC" w14:textId="77777777" w:rsidR="000A36C1" w:rsidRDefault="00C71BFF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86B95" w:rsidRPr="00972589">
        <w:rPr>
          <w:rFonts w:ascii="Arial" w:hAnsi="Arial" w:cs="Arial"/>
        </w:rPr>
        <w:t xml:space="preserve">ress </w:t>
      </w:r>
      <w:r w:rsidR="00AD06AD" w:rsidRPr="00972589">
        <w:rPr>
          <w:rFonts w:ascii="Arial" w:hAnsi="Arial" w:cs="Arial"/>
        </w:rPr>
        <w:t>appropriately</w:t>
      </w:r>
      <w:r w:rsidR="00A75FDD">
        <w:rPr>
          <w:rFonts w:ascii="Arial" w:hAnsi="Arial" w:cs="Arial"/>
        </w:rPr>
        <w:t xml:space="preserve"> and wear the correct personal protective equipment suitable</w:t>
      </w:r>
      <w:r>
        <w:rPr>
          <w:rFonts w:ascii="Arial" w:hAnsi="Arial" w:cs="Arial"/>
        </w:rPr>
        <w:t>.</w:t>
      </w:r>
    </w:p>
    <w:p w14:paraId="72AE52D4" w14:textId="77777777" w:rsidR="00AD06AD" w:rsidRPr="008E1222" w:rsidRDefault="00C71BFF" w:rsidP="00EF55F9">
      <w:pPr>
        <w:pStyle w:val="ListParagraph"/>
        <w:numPr>
          <w:ilvl w:val="0"/>
          <w:numId w:val="12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86B95" w:rsidRPr="008E1222">
        <w:rPr>
          <w:rFonts w:ascii="Arial" w:hAnsi="Arial" w:cs="Arial"/>
        </w:rPr>
        <w:t xml:space="preserve">o </w:t>
      </w:r>
      <w:r w:rsidR="00A75FDD">
        <w:rPr>
          <w:rFonts w:ascii="Arial" w:hAnsi="Arial" w:cs="Arial"/>
        </w:rPr>
        <w:t>pets</w:t>
      </w:r>
      <w:r w:rsidR="00AD06AD" w:rsidRPr="008E1222">
        <w:rPr>
          <w:rFonts w:ascii="Arial" w:hAnsi="Arial" w:cs="Arial"/>
        </w:rPr>
        <w:t xml:space="preserve"> are permitted </w:t>
      </w:r>
      <w:r w:rsidR="00F97EC7">
        <w:rPr>
          <w:rFonts w:ascii="Arial" w:hAnsi="Arial" w:cs="Arial"/>
        </w:rPr>
        <w:t>on Department</w:t>
      </w:r>
      <w:r w:rsidR="00A75FDD">
        <w:rPr>
          <w:rFonts w:ascii="Arial" w:hAnsi="Arial" w:cs="Arial"/>
        </w:rPr>
        <w:t xml:space="preserve"> premises</w:t>
      </w:r>
      <w:r>
        <w:rPr>
          <w:rFonts w:ascii="Arial" w:hAnsi="Arial" w:cs="Arial"/>
        </w:rPr>
        <w:t>.</w:t>
      </w:r>
      <w:r w:rsidR="00A75FDD">
        <w:rPr>
          <w:rFonts w:ascii="Arial" w:hAnsi="Arial" w:cs="Arial"/>
        </w:rPr>
        <w:t xml:space="preserve"> </w:t>
      </w:r>
    </w:p>
    <w:p w14:paraId="24AC79A4" w14:textId="77777777" w:rsidR="004025BD" w:rsidRPr="008E1222" w:rsidRDefault="004025BD" w:rsidP="00EF55F9">
      <w:pPr>
        <w:spacing w:before="120" w:after="120"/>
        <w:rPr>
          <w:rFonts w:ascii="Arial" w:hAnsi="Arial" w:cs="Arial"/>
        </w:rPr>
      </w:pPr>
    </w:p>
    <w:p w14:paraId="07C34E57" w14:textId="77777777" w:rsidR="004025BD" w:rsidRPr="008E1222" w:rsidRDefault="004025BD">
      <w:pPr>
        <w:rPr>
          <w:rFonts w:ascii="Arial" w:eastAsiaTheme="majorEastAsia" w:hAnsi="Arial" w:cs="Arial"/>
          <w:b/>
          <w:color w:val="1F497D" w:themeColor="text2"/>
          <w:spacing w:val="5"/>
          <w:kern w:val="28"/>
          <w:sz w:val="52"/>
          <w:szCs w:val="52"/>
        </w:rPr>
      </w:pPr>
      <w:r w:rsidRPr="008E1222">
        <w:rPr>
          <w:rFonts w:ascii="Arial" w:hAnsi="Arial" w:cs="Arial"/>
        </w:rPr>
        <w:br w:type="page"/>
      </w:r>
    </w:p>
    <w:p w14:paraId="6AA11733" w14:textId="77777777" w:rsidR="0013665C" w:rsidRPr="00F97EC7" w:rsidRDefault="004D3EDD" w:rsidP="00EF55F9">
      <w:pPr>
        <w:pStyle w:val="Heading1"/>
        <w:spacing w:line="276" w:lineRule="auto"/>
        <w:rPr>
          <w:sz w:val="32"/>
          <w:szCs w:val="32"/>
        </w:rPr>
      </w:pPr>
      <w:bookmarkStart w:id="5" w:name="_Toc88837419"/>
      <w:r w:rsidRPr="00F97EC7">
        <w:rPr>
          <w:sz w:val="32"/>
          <w:szCs w:val="32"/>
        </w:rPr>
        <w:lastRenderedPageBreak/>
        <w:t xml:space="preserve">Access </w:t>
      </w:r>
      <w:r w:rsidR="001F439E" w:rsidRPr="00F97EC7">
        <w:rPr>
          <w:sz w:val="32"/>
          <w:szCs w:val="32"/>
        </w:rPr>
        <w:t>a</w:t>
      </w:r>
      <w:r w:rsidRPr="00F97EC7">
        <w:rPr>
          <w:sz w:val="32"/>
          <w:szCs w:val="32"/>
        </w:rPr>
        <w:t>rrangements</w:t>
      </w:r>
      <w:bookmarkEnd w:id="5"/>
      <w:r w:rsidRPr="00F97EC7">
        <w:rPr>
          <w:sz w:val="32"/>
          <w:szCs w:val="32"/>
        </w:rPr>
        <w:t xml:space="preserve"> </w:t>
      </w:r>
    </w:p>
    <w:p w14:paraId="4103F730" w14:textId="77777777" w:rsidR="004D3EDD" w:rsidRPr="00F97EC7" w:rsidRDefault="004D3EDD" w:rsidP="00EF55F9">
      <w:pPr>
        <w:pStyle w:val="Heading1"/>
        <w:spacing w:line="276" w:lineRule="auto"/>
        <w:rPr>
          <w:sz w:val="22"/>
          <w:szCs w:val="22"/>
        </w:rPr>
      </w:pPr>
      <w:bookmarkStart w:id="6" w:name="_Toc88837420"/>
      <w:r w:rsidRPr="00F97EC7">
        <w:rPr>
          <w:sz w:val="22"/>
          <w:szCs w:val="22"/>
        </w:rPr>
        <w:t>Access</w:t>
      </w:r>
      <w:bookmarkEnd w:id="6"/>
    </w:p>
    <w:p w14:paraId="502EC959" w14:textId="77777777" w:rsidR="00F00FB8" w:rsidRDefault="007F582A" w:rsidP="00EF55F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EF55F9">
        <w:rPr>
          <w:rFonts w:ascii="Arial" w:hAnsi="Arial" w:cs="Arial"/>
        </w:rPr>
        <w:t>volunteer</w:t>
      </w:r>
      <w:r w:rsidR="00104064">
        <w:rPr>
          <w:rFonts w:ascii="Arial" w:hAnsi="Arial" w:cs="Arial"/>
        </w:rPr>
        <w:t>s</w:t>
      </w:r>
      <w:r w:rsidR="00EF5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 report to the general office</w:t>
      </w:r>
      <w:r w:rsidR="00F00FB8">
        <w:rPr>
          <w:rFonts w:ascii="Arial" w:hAnsi="Arial" w:cs="Arial"/>
        </w:rPr>
        <w:t xml:space="preserve"> </w:t>
      </w:r>
      <w:r w:rsidR="00E70E75">
        <w:rPr>
          <w:rFonts w:ascii="Arial" w:hAnsi="Arial" w:cs="Arial"/>
        </w:rPr>
        <w:t xml:space="preserve">or site contact </w:t>
      </w:r>
      <w:r w:rsidR="00F00FB8">
        <w:rPr>
          <w:rFonts w:ascii="Arial" w:hAnsi="Arial" w:cs="Arial"/>
        </w:rPr>
        <w:t>and sign in</w:t>
      </w:r>
      <w:r>
        <w:rPr>
          <w:rFonts w:ascii="Arial" w:hAnsi="Arial" w:cs="Arial"/>
        </w:rPr>
        <w:t xml:space="preserve"> upon arrival at the workplace</w:t>
      </w:r>
      <w:r w:rsidR="00E70E75">
        <w:rPr>
          <w:rFonts w:ascii="Arial" w:hAnsi="Arial" w:cs="Arial"/>
        </w:rPr>
        <w:t xml:space="preserve"> or d</w:t>
      </w:r>
      <w:r w:rsidR="00F97EC7">
        <w:rPr>
          <w:rFonts w:ascii="Arial" w:hAnsi="Arial" w:cs="Arial"/>
        </w:rPr>
        <w:t>esignated point where not on Department</w:t>
      </w:r>
      <w:r w:rsidR="00E70E75">
        <w:rPr>
          <w:rFonts w:ascii="Arial" w:hAnsi="Arial" w:cs="Arial"/>
        </w:rPr>
        <w:t xml:space="preserve"> premises</w:t>
      </w:r>
      <w:r w:rsidR="003F732F">
        <w:rPr>
          <w:rFonts w:ascii="Arial" w:hAnsi="Arial" w:cs="Arial"/>
        </w:rPr>
        <w:t xml:space="preserve">. </w:t>
      </w:r>
      <w:r w:rsidR="00F00FB8">
        <w:rPr>
          <w:rFonts w:ascii="Arial" w:hAnsi="Arial" w:cs="Arial"/>
        </w:rPr>
        <w:t>This requirement is indicated on signage located at all</w:t>
      </w:r>
      <w:r w:rsidR="0029552B">
        <w:rPr>
          <w:rFonts w:ascii="Arial" w:hAnsi="Arial" w:cs="Arial"/>
        </w:rPr>
        <w:t xml:space="preserve"> entrances to the school, see below:</w:t>
      </w:r>
    </w:p>
    <w:p w14:paraId="2DEF3E2A" w14:textId="04C2DF38" w:rsidR="00F00FB8" w:rsidRDefault="004D205C" w:rsidP="00807DE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FA48360" wp14:editId="05BDECF4">
            <wp:simplePos x="0" y="0"/>
            <wp:positionH relativeFrom="column">
              <wp:posOffset>1495425</wp:posOffset>
            </wp:positionH>
            <wp:positionV relativeFrom="paragraph">
              <wp:posOffset>0</wp:posOffset>
            </wp:positionV>
            <wp:extent cx="2743200" cy="1932305"/>
            <wp:effectExtent l="0" t="0" r="0" b="0"/>
            <wp:wrapTight wrapText="bothSides">
              <wp:wrapPolygon edited="0">
                <wp:start x="0" y="0"/>
                <wp:lineTo x="0" y="21295"/>
                <wp:lineTo x="21450" y="21295"/>
                <wp:lineTo x="214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09B23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39BC6B4D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0C6D3DCC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55E85FE6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4EB3DB83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64F90C13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41512CCA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62300CD5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68694435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296A969F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792124C7" w14:textId="77777777" w:rsidR="00F00FB8" w:rsidRDefault="00F00FB8" w:rsidP="00807DE0">
      <w:pPr>
        <w:spacing w:after="0"/>
        <w:jc w:val="center"/>
        <w:rPr>
          <w:rFonts w:ascii="Arial" w:hAnsi="Arial" w:cs="Arial"/>
        </w:rPr>
      </w:pPr>
    </w:p>
    <w:p w14:paraId="19B3C308" w14:textId="77777777" w:rsidR="004D3EDD" w:rsidRPr="00F97EC7" w:rsidRDefault="00F97EC7" w:rsidP="00EF55F9">
      <w:pPr>
        <w:pStyle w:val="Heading2"/>
        <w:spacing w:line="276" w:lineRule="auto"/>
        <w:rPr>
          <w:sz w:val="22"/>
          <w:szCs w:val="22"/>
        </w:rPr>
      </w:pPr>
      <w:bookmarkStart w:id="7" w:name="_Toc88837421"/>
      <w:r w:rsidRPr="00F97EC7">
        <w:rPr>
          <w:caps w:val="0"/>
          <w:sz w:val="22"/>
          <w:szCs w:val="22"/>
        </w:rPr>
        <w:t>Traffic Management</w:t>
      </w:r>
      <w:bookmarkEnd w:id="7"/>
    </w:p>
    <w:p w14:paraId="204DB8BD" w14:textId="77777777" w:rsidR="004D3EDD" w:rsidRPr="008E1222" w:rsidRDefault="00E70E75" w:rsidP="00EF55F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Volunteer</w:t>
      </w:r>
      <w:r w:rsidR="00A45A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A45A19">
        <w:rPr>
          <w:rFonts w:ascii="Arial" w:hAnsi="Arial" w:cs="Arial"/>
        </w:rPr>
        <w:t xml:space="preserve">driving </w:t>
      </w:r>
      <w:r w:rsidR="004D3EDD" w:rsidRPr="008E1222">
        <w:rPr>
          <w:rFonts w:ascii="Arial" w:hAnsi="Arial" w:cs="Arial"/>
        </w:rPr>
        <w:t xml:space="preserve">vehicles </w:t>
      </w:r>
      <w:r w:rsidR="00CF246A" w:rsidRPr="008E1222">
        <w:rPr>
          <w:rFonts w:ascii="Arial" w:hAnsi="Arial" w:cs="Arial"/>
        </w:rPr>
        <w:t xml:space="preserve">are to </w:t>
      </w:r>
      <w:r w:rsidR="004D3EDD" w:rsidRPr="008E1222">
        <w:rPr>
          <w:rFonts w:ascii="Arial" w:hAnsi="Arial" w:cs="Arial"/>
        </w:rPr>
        <w:t xml:space="preserve">enter and exit the school grounds </w:t>
      </w:r>
      <w:r w:rsidR="00CF246A" w:rsidRPr="008E1222">
        <w:rPr>
          <w:rFonts w:ascii="Arial" w:hAnsi="Arial" w:cs="Arial"/>
        </w:rPr>
        <w:t>via the following</w:t>
      </w:r>
      <w:r w:rsidR="004D3EDD" w:rsidRPr="008E1222">
        <w:rPr>
          <w:rFonts w:ascii="Arial" w:hAnsi="Arial" w:cs="Arial"/>
        </w:rPr>
        <w:t xml:space="preserve"> locations: </w:t>
      </w:r>
    </w:p>
    <w:p w14:paraId="71F58203" w14:textId="77777777" w:rsidR="00C4096B" w:rsidRPr="008E1222" w:rsidRDefault="00C4096B" w:rsidP="00C4096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Bowling Green Lane (Car Park Entry) </w:t>
      </w:r>
      <w:r w:rsidRPr="008E1222">
        <w:rPr>
          <w:rFonts w:ascii="Arial" w:hAnsi="Arial" w:cs="Arial"/>
        </w:rPr>
        <w:t xml:space="preserve"> </w:t>
      </w:r>
    </w:p>
    <w:p w14:paraId="72899384" w14:textId="77777777" w:rsidR="00C4096B" w:rsidRPr="008E1222" w:rsidRDefault="00C4096B" w:rsidP="00C4096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Tirana Street </w:t>
      </w:r>
    </w:p>
    <w:p w14:paraId="16F111F2" w14:textId="77777777" w:rsidR="004D3EDD" w:rsidRPr="008E1222" w:rsidRDefault="004D3EDD" w:rsidP="00EF55F9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Designated pedestrian crossings are: </w:t>
      </w:r>
    </w:p>
    <w:p w14:paraId="4BBD7D5D" w14:textId="77777777" w:rsidR="00C4096B" w:rsidRDefault="00C4096B" w:rsidP="00C4096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Mitcham Road, Springfield Road and Tirana Street</w:t>
      </w:r>
    </w:p>
    <w:p w14:paraId="6E400C88" w14:textId="77777777" w:rsidR="008B6511" w:rsidRPr="008E1222" w:rsidRDefault="004D3EDD" w:rsidP="00EF55F9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Vehicles entering school grounds must adhere to </w:t>
      </w:r>
      <w:r w:rsidR="004422C8" w:rsidRPr="008E1222">
        <w:rPr>
          <w:rFonts w:ascii="Arial" w:hAnsi="Arial" w:cs="Arial"/>
        </w:rPr>
        <w:t>all</w:t>
      </w:r>
      <w:r w:rsidRPr="008E1222">
        <w:rPr>
          <w:rFonts w:ascii="Arial" w:hAnsi="Arial" w:cs="Arial"/>
        </w:rPr>
        <w:t xml:space="preserve"> traffic signage</w:t>
      </w:r>
      <w:r w:rsidR="004422C8" w:rsidRPr="008E1222">
        <w:rPr>
          <w:rFonts w:ascii="Arial" w:hAnsi="Arial" w:cs="Arial"/>
        </w:rPr>
        <w:t>. W</w:t>
      </w:r>
      <w:r w:rsidRPr="008E1222">
        <w:rPr>
          <w:rFonts w:ascii="Arial" w:hAnsi="Arial" w:cs="Arial"/>
        </w:rPr>
        <w:t>here there is no signage</w:t>
      </w:r>
      <w:r w:rsidR="004422C8" w:rsidRPr="008E1222">
        <w:rPr>
          <w:rFonts w:ascii="Arial" w:hAnsi="Arial" w:cs="Arial"/>
        </w:rPr>
        <w:t xml:space="preserve">, </w:t>
      </w:r>
      <w:r w:rsidRPr="008E1222">
        <w:rPr>
          <w:rFonts w:ascii="Arial" w:hAnsi="Arial" w:cs="Arial"/>
        </w:rPr>
        <w:t xml:space="preserve">vehicles are to </w:t>
      </w:r>
      <w:r w:rsidR="004422C8" w:rsidRPr="008E1222">
        <w:rPr>
          <w:rFonts w:ascii="Arial" w:hAnsi="Arial" w:cs="Arial"/>
        </w:rPr>
        <w:t xml:space="preserve">move at </w:t>
      </w:r>
      <w:r w:rsidRPr="008E1222">
        <w:rPr>
          <w:rFonts w:ascii="Arial" w:hAnsi="Arial" w:cs="Arial"/>
        </w:rPr>
        <w:t xml:space="preserve">walking pace </w:t>
      </w:r>
      <w:r w:rsidR="004422C8" w:rsidRPr="008E1222">
        <w:rPr>
          <w:rFonts w:ascii="Arial" w:hAnsi="Arial" w:cs="Arial"/>
        </w:rPr>
        <w:t>at all times</w:t>
      </w:r>
      <w:r w:rsidRPr="008E1222">
        <w:rPr>
          <w:rFonts w:ascii="Arial" w:hAnsi="Arial" w:cs="Arial"/>
        </w:rPr>
        <w:t>.</w:t>
      </w:r>
      <w:r w:rsidR="008B6511" w:rsidRPr="008E1222">
        <w:rPr>
          <w:rFonts w:ascii="Arial" w:hAnsi="Arial" w:cs="Arial"/>
        </w:rPr>
        <w:t xml:space="preserve"> If a vehicle has limited visibility or mobility, a spotter should be used when the vehicle is </w:t>
      </w:r>
      <w:r w:rsidR="00CF246A" w:rsidRPr="008E1222">
        <w:rPr>
          <w:rFonts w:ascii="Arial" w:hAnsi="Arial" w:cs="Arial"/>
        </w:rPr>
        <w:t>in motion</w:t>
      </w:r>
      <w:r w:rsidR="009E5822" w:rsidRPr="008E1222">
        <w:rPr>
          <w:rFonts w:ascii="Arial" w:hAnsi="Arial" w:cs="Arial"/>
        </w:rPr>
        <w:t>.</w:t>
      </w:r>
    </w:p>
    <w:p w14:paraId="6053FCDA" w14:textId="77777777" w:rsidR="005568B6" w:rsidRDefault="00E70E75" w:rsidP="005568B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Volunteer</w:t>
      </w:r>
      <w:r w:rsidR="00A45A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B6511" w:rsidRPr="008E1222">
        <w:rPr>
          <w:rFonts w:ascii="Arial" w:hAnsi="Arial" w:cs="Arial"/>
        </w:rPr>
        <w:t xml:space="preserve">are not to operate </w:t>
      </w:r>
      <w:r w:rsidR="004D3EDD" w:rsidRPr="008E1222">
        <w:rPr>
          <w:rFonts w:ascii="Arial" w:hAnsi="Arial" w:cs="Arial"/>
        </w:rPr>
        <w:t xml:space="preserve">vehicles </w:t>
      </w:r>
      <w:r w:rsidR="008B6511" w:rsidRPr="008E1222">
        <w:rPr>
          <w:rFonts w:ascii="Arial" w:hAnsi="Arial" w:cs="Arial"/>
        </w:rPr>
        <w:t>on</w:t>
      </w:r>
      <w:r w:rsidR="002A1779">
        <w:rPr>
          <w:rFonts w:ascii="Arial" w:hAnsi="Arial" w:cs="Arial"/>
        </w:rPr>
        <w:t>,</w:t>
      </w:r>
      <w:r w:rsidR="008B6511" w:rsidRPr="008E1222">
        <w:rPr>
          <w:rFonts w:ascii="Arial" w:hAnsi="Arial" w:cs="Arial"/>
        </w:rPr>
        <w:t xml:space="preserve"> or around</w:t>
      </w:r>
      <w:r w:rsidR="002A1779">
        <w:rPr>
          <w:rFonts w:ascii="Arial" w:hAnsi="Arial" w:cs="Arial"/>
        </w:rPr>
        <w:t>,</w:t>
      </w:r>
      <w:r w:rsidR="008B6511" w:rsidRPr="008E1222">
        <w:rPr>
          <w:rFonts w:ascii="Arial" w:hAnsi="Arial" w:cs="Arial"/>
        </w:rPr>
        <w:t xml:space="preserve"> school grounds </w:t>
      </w:r>
      <w:r w:rsidR="004D3EDD" w:rsidRPr="008E1222">
        <w:rPr>
          <w:rFonts w:ascii="Arial" w:hAnsi="Arial" w:cs="Arial"/>
        </w:rPr>
        <w:t xml:space="preserve">during </w:t>
      </w:r>
      <w:r w:rsidR="008B6511" w:rsidRPr="008E1222">
        <w:rPr>
          <w:rFonts w:ascii="Arial" w:hAnsi="Arial" w:cs="Arial"/>
        </w:rPr>
        <w:t xml:space="preserve">designated </w:t>
      </w:r>
      <w:r w:rsidR="004D3EDD" w:rsidRPr="008E1222">
        <w:rPr>
          <w:rFonts w:ascii="Arial" w:hAnsi="Arial" w:cs="Arial"/>
        </w:rPr>
        <w:t>drop off/pick u</w:t>
      </w:r>
      <w:r w:rsidR="005757A7">
        <w:rPr>
          <w:rFonts w:ascii="Arial" w:hAnsi="Arial" w:cs="Arial"/>
        </w:rPr>
        <w:t>p times or during break times:</w:t>
      </w:r>
    </w:p>
    <w:p w14:paraId="6501848A" w14:textId="77777777" w:rsidR="005568B6" w:rsidRDefault="005568B6" w:rsidP="005568B6">
      <w:pPr>
        <w:spacing w:before="120" w:after="120"/>
        <w:rPr>
          <w:rFonts w:ascii="Arial" w:hAnsi="Arial" w:cs="Arial"/>
        </w:rPr>
      </w:pPr>
    </w:p>
    <w:p w14:paraId="0A0BCDD0" w14:textId="77777777" w:rsidR="00C4096B" w:rsidRPr="005757A7" w:rsidRDefault="00C4096B" w:rsidP="00C4096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5757A7">
        <w:rPr>
          <w:rFonts w:ascii="Arial" w:hAnsi="Arial" w:cs="Arial"/>
        </w:rPr>
        <w:t>Drop off:</w:t>
      </w:r>
      <w:r>
        <w:rPr>
          <w:rFonts w:ascii="Arial" w:hAnsi="Arial" w:cs="Arial"/>
        </w:rPr>
        <w:t xml:space="preserve"> 8:30am – 8:45am.               School starts at 8;45am</w:t>
      </w:r>
    </w:p>
    <w:p w14:paraId="01E3581E" w14:textId="77777777" w:rsidR="00C4096B" w:rsidRPr="005757A7" w:rsidRDefault="00C4096B" w:rsidP="00C4096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5757A7">
        <w:rPr>
          <w:rFonts w:ascii="Arial" w:hAnsi="Arial" w:cs="Arial"/>
        </w:rPr>
        <w:t>Recess:</w:t>
      </w:r>
      <w:r>
        <w:rPr>
          <w:rFonts w:ascii="Arial" w:hAnsi="Arial" w:cs="Arial"/>
        </w:rPr>
        <w:t xml:space="preserve"> 11:15am – 11:45am</w:t>
      </w:r>
    </w:p>
    <w:p w14:paraId="09B8292E" w14:textId="77777777" w:rsidR="00C4096B" w:rsidRPr="005757A7" w:rsidRDefault="00C4096B" w:rsidP="00C4096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5757A7">
        <w:rPr>
          <w:rFonts w:ascii="Arial" w:hAnsi="Arial" w:cs="Arial"/>
        </w:rPr>
        <w:t>Lunch</w:t>
      </w:r>
      <w:r>
        <w:rPr>
          <w:rFonts w:ascii="Arial" w:hAnsi="Arial" w:cs="Arial"/>
        </w:rPr>
        <w:t xml:space="preserve"> (outside)</w:t>
      </w:r>
      <w:r w:rsidRPr="005757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1:35pm – 2:25pm</w:t>
      </w:r>
    </w:p>
    <w:p w14:paraId="7910789E" w14:textId="77777777" w:rsidR="00C4096B" w:rsidRPr="005757A7" w:rsidRDefault="00C4096B" w:rsidP="00C4096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5757A7">
        <w:rPr>
          <w:rFonts w:ascii="Arial" w:hAnsi="Arial" w:cs="Arial"/>
        </w:rPr>
        <w:t>Pick up:</w:t>
      </w:r>
      <w:r>
        <w:rPr>
          <w:rFonts w:ascii="Arial" w:hAnsi="Arial" w:cs="Arial"/>
        </w:rPr>
        <w:t xml:space="preserve"> 3:00pm – 3:30pm                 School ends at 3:15pm</w:t>
      </w:r>
    </w:p>
    <w:p w14:paraId="570AFE36" w14:textId="77777777" w:rsidR="004D3EDD" w:rsidRPr="008E1222" w:rsidRDefault="004D3EDD" w:rsidP="00EF55F9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br w:type="page"/>
      </w:r>
    </w:p>
    <w:p w14:paraId="5BC74CBC" w14:textId="77777777" w:rsidR="00F106C4" w:rsidRPr="00F97EC7" w:rsidRDefault="00F97EC7" w:rsidP="00EF55F9">
      <w:pPr>
        <w:pStyle w:val="Heading1"/>
        <w:spacing w:line="276" w:lineRule="auto"/>
        <w:rPr>
          <w:sz w:val="32"/>
          <w:szCs w:val="32"/>
        </w:rPr>
      </w:pPr>
      <w:bookmarkStart w:id="8" w:name="_Toc88837422"/>
      <w:r w:rsidRPr="00F97EC7">
        <w:rPr>
          <w:sz w:val="32"/>
          <w:szCs w:val="32"/>
        </w:rPr>
        <w:lastRenderedPageBreak/>
        <w:t>OHS I</w:t>
      </w:r>
      <w:r w:rsidR="00F106C4" w:rsidRPr="00F97EC7">
        <w:rPr>
          <w:sz w:val="32"/>
          <w:szCs w:val="32"/>
        </w:rPr>
        <w:t>nduction</w:t>
      </w:r>
      <w:bookmarkEnd w:id="8"/>
    </w:p>
    <w:p w14:paraId="07D7B073" w14:textId="77777777" w:rsidR="00F106C4" w:rsidRDefault="00F106C4" w:rsidP="00EF55F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Upon arrival at the </w:t>
      </w:r>
      <w:r w:rsidR="00B01A3B">
        <w:rPr>
          <w:rFonts w:ascii="Arial" w:hAnsi="Arial" w:cs="Arial"/>
        </w:rPr>
        <w:t>site,</w:t>
      </w:r>
      <w:r>
        <w:rPr>
          <w:rFonts w:ascii="Arial" w:hAnsi="Arial" w:cs="Arial"/>
        </w:rPr>
        <w:t xml:space="preserve"> you will be required to complete an OHS Induction covering the </w:t>
      </w:r>
      <w:r w:rsidR="00B01A3B">
        <w:rPr>
          <w:rFonts w:ascii="Arial" w:hAnsi="Arial" w:cs="Arial"/>
        </w:rPr>
        <w:t>site-specific</w:t>
      </w:r>
      <w:r>
        <w:rPr>
          <w:rFonts w:ascii="Arial" w:hAnsi="Arial" w:cs="Arial"/>
        </w:rPr>
        <w:t xml:space="preserve"> risks.</w:t>
      </w:r>
    </w:p>
    <w:p w14:paraId="7898F1AF" w14:textId="77777777" w:rsidR="00F106C4" w:rsidRDefault="00B01A3B" w:rsidP="00EF55F9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v</w:t>
      </w:r>
      <w:r w:rsidR="00E70E75" w:rsidRPr="00EF55F9">
        <w:rPr>
          <w:rFonts w:ascii="Arial" w:hAnsi="Arial" w:cs="Arial"/>
          <w:b/>
        </w:rPr>
        <w:t xml:space="preserve">olunteer </w:t>
      </w:r>
      <w:r>
        <w:rPr>
          <w:rFonts w:ascii="Arial" w:hAnsi="Arial" w:cs="Arial"/>
          <w:b/>
        </w:rPr>
        <w:t xml:space="preserve">OHS induction is </w:t>
      </w:r>
      <w:r w:rsidR="00F106C4" w:rsidRPr="00EF55F9">
        <w:rPr>
          <w:rFonts w:ascii="Arial" w:hAnsi="Arial" w:cs="Arial"/>
          <w:b/>
        </w:rPr>
        <w:t>valid for 12 months</w:t>
      </w:r>
      <w:r w:rsidR="00E70E75" w:rsidRPr="00EF55F9">
        <w:rPr>
          <w:rFonts w:ascii="Arial" w:hAnsi="Arial" w:cs="Arial"/>
          <w:b/>
        </w:rPr>
        <w:t>.</w:t>
      </w:r>
    </w:p>
    <w:p w14:paraId="30D79503" w14:textId="6D17DC37" w:rsidR="00F106C4" w:rsidRDefault="00450AC6" w:rsidP="004B5F24">
      <w:pPr>
        <w:jc w:val="center"/>
        <w:rPr>
          <w:rFonts w:ascii="Arial" w:hAnsi="Arial" w:cs="Arial"/>
          <w:b/>
        </w:rPr>
      </w:pPr>
      <w:r>
        <w:rPr>
          <w:noProof/>
          <w:lang w:eastAsia="en-AU"/>
        </w:rPr>
        <w:drawing>
          <wp:inline distT="0" distB="0" distL="0" distR="0" wp14:anchorId="47681ECB" wp14:editId="41D9CB89">
            <wp:extent cx="5731510" cy="4074160"/>
            <wp:effectExtent l="0" t="0" r="2540" b="254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B55E5" w14:textId="45BAFB2C" w:rsidR="004B5F24" w:rsidRDefault="004B5F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7C71C0" w14:textId="77777777" w:rsidR="001368B8" w:rsidRPr="00EF55F9" w:rsidRDefault="001F439E" w:rsidP="00EF55F9">
      <w:pPr>
        <w:pStyle w:val="Heading1"/>
        <w:spacing w:line="276" w:lineRule="auto"/>
        <w:rPr>
          <w:sz w:val="32"/>
          <w:szCs w:val="32"/>
        </w:rPr>
      </w:pPr>
      <w:bookmarkStart w:id="9" w:name="_Toc88837423"/>
      <w:r w:rsidRPr="001368B8">
        <w:rPr>
          <w:sz w:val="32"/>
          <w:szCs w:val="32"/>
        </w:rPr>
        <w:lastRenderedPageBreak/>
        <w:t>Site specific h</w:t>
      </w:r>
      <w:r w:rsidR="00F106C4" w:rsidRPr="001368B8">
        <w:rPr>
          <w:sz w:val="32"/>
          <w:szCs w:val="32"/>
        </w:rPr>
        <w:t>azards</w:t>
      </w:r>
      <w:bookmarkEnd w:id="9"/>
    </w:p>
    <w:p w14:paraId="1848AB2B" w14:textId="77777777" w:rsidR="00F106C4" w:rsidRPr="001368B8" w:rsidRDefault="001368B8" w:rsidP="00EF55F9">
      <w:pPr>
        <w:pStyle w:val="Heading2"/>
        <w:spacing w:line="276" w:lineRule="auto"/>
        <w:rPr>
          <w:sz w:val="22"/>
          <w:szCs w:val="22"/>
        </w:rPr>
      </w:pPr>
      <w:bookmarkStart w:id="10" w:name="_Toc88837424"/>
      <w:r w:rsidRPr="001368B8">
        <w:rPr>
          <w:caps w:val="0"/>
          <w:sz w:val="22"/>
          <w:szCs w:val="22"/>
        </w:rPr>
        <w:t>Asbestos</w:t>
      </w:r>
      <w:bookmarkEnd w:id="10"/>
    </w:p>
    <w:p w14:paraId="36DB4B97" w14:textId="77777777" w:rsidR="00F106C4" w:rsidRDefault="00F106C4" w:rsidP="004B5F2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All schools are expected to have a Schools Asbestos Management Plan in the </w:t>
      </w:r>
      <w:r w:rsidRPr="008E1222">
        <w:rPr>
          <w:rFonts w:ascii="Arial" w:hAnsi="Arial" w:cs="Arial"/>
        </w:rPr>
        <w:t xml:space="preserve">event of the discovery of suspected asbestos containing material </w:t>
      </w:r>
      <w:r>
        <w:rPr>
          <w:rFonts w:ascii="Arial" w:hAnsi="Arial" w:cs="Arial"/>
        </w:rPr>
        <w:t xml:space="preserve">(ACM) </w:t>
      </w:r>
      <w:r w:rsidRPr="008E1222">
        <w:rPr>
          <w:rFonts w:ascii="Arial" w:hAnsi="Arial" w:cs="Arial"/>
        </w:rPr>
        <w:t xml:space="preserve">or the accidental disturbance of existing </w:t>
      </w:r>
      <w:r>
        <w:rPr>
          <w:rFonts w:ascii="Arial" w:hAnsi="Arial" w:cs="Arial"/>
        </w:rPr>
        <w:t>ACM.</w:t>
      </w:r>
    </w:p>
    <w:p w14:paraId="15EFB7D3" w14:textId="77777777" w:rsidR="00F106C4" w:rsidRDefault="00F106C4" w:rsidP="004B5F2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If ACM has been identified in the school, the following process must be followed prior to the commencement of works:</w:t>
      </w:r>
    </w:p>
    <w:p w14:paraId="286BD692" w14:textId="77777777" w:rsidR="00F106C4" w:rsidRPr="008E1222" w:rsidRDefault="00F106C4" w:rsidP="004B5F24">
      <w:pPr>
        <w:pStyle w:val="ListParagraph"/>
        <w:numPr>
          <w:ilvl w:val="0"/>
          <w:numId w:val="2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 w:rsidRPr="008E1222">
        <w:rPr>
          <w:rFonts w:ascii="Arial" w:hAnsi="Arial" w:cs="Arial"/>
        </w:rPr>
        <w:t>Asbestos Register MUST be checked at the time of sign-in when the proposed work involves drilling, scraping, sanding, sawing or any other destructive process</w:t>
      </w:r>
      <w:r>
        <w:rPr>
          <w:rFonts w:ascii="Arial" w:hAnsi="Arial" w:cs="Arial"/>
        </w:rPr>
        <w:t>.</w:t>
      </w:r>
    </w:p>
    <w:p w14:paraId="4C136C5D" w14:textId="6B5AEC27" w:rsidR="00F106C4" w:rsidRPr="008E1222" w:rsidRDefault="00F106C4" w:rsidP="004B5F24">
      <w:pPr>
        <w:pStyle w:val="ListParagraph"/>
        <w:numPr>
          <w:ilvl w:val="0"/>
          <w:numId w:val="2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E1222">
        <w:rPr>
          <w:rFonts w:ascii="Arial" w:hAnsi="Arial" w:cs="Arial"/>
        </w:rPr>
        <w:t xml:space="preserve">f work is to be carried out in the vicinity of </w:t>
      </w:r>
      <w:r>
        <w:rPr>
          <w:rFonts w:ascii="Arial" w:hAnsi="Arial" w:cs="Arial"/>
        </w:rPr>
        <w:t>A</w:t>
      </w:r>
      <w:r w:rsidRPr="008E1222">
        <w:rPr>
          <w:rFonts w:ascii="Arial" w:hAnsi="Arial" w:cs="Arial"/>
        </w:rPr>
        <w:t xml:space="preserve">sbestos </w:t>
      </w:r>
      <w:r>
        <w:rPr>
          <w:rFonts w:ascii="Arial" w:hAnsi="Arial" w:cs="Arial"/>
        </w:rPr>
        <w:t>C</w:t>
      </w:r>
      <w:r w:rsidRPr="008E1222">
        <w:rPr>
          <w:rFonts w:ascii="Arial" w:hAnsi="Arial" w:cs="Arial"/>
        </w:rPr>
        <w:t xml:space="preserve">ontaining </w:t>
      </w:r>
      <w:r w:rsidR="00B01A3B">
        <w:rPr>
          <w:rFonts w:ascii="Arial" w:hAnsi="Arial" w:cs="Arial"/>
        </w:rPr>
        <w:t>M</w:t>
      </w:r>
      <w:r w:rsidR="00B01A3B" w:rsidRPr="008E1222">
        <w:rPr>
          <w:rFonts w:ascii="Arial" w:hAnsi="Arial" w:cs="Arial"/>
        </w:rPr>
        <w:t>aterial,</w:t>
      </w:r>
      <w:r w:rsidRPr="008E1222">
        <w:rPr>
          <w:rFonts w:ascii="Arial" w:hAnsi="Arial" w:cs="Arial"/>
        </w:rPr>
        <w:t xml:space="preserve"> the Asbestos Coordinator </w:t>
      </w:r>
      <w:r w:rsidR="00C4096B">
        <w:rPr>
          <w:rFonts w:ascii="Arial" w:hAnsi="Arial" w:cs="Arial"/>
          <w:b/>
          <w:bCs/>
          <w:sz w:val="24"/>
          <w:szCs w:val="24"/>
          <w:u w:val="single"/>
        </w:rPr>
        <w:t>Michelle Shearn</w:t>
      </w:r>
      <w:r w:rsidR="00C4096B">
        <w:rPr>
          <w:rFonts w:ascii="Arial" w:hAnsi="Arial" w:cs="Arial"/>
        </w:rPr>
        <w:t xml:space="preserve"> on </w:t>
      </w:r>
      <w:r w:rsidR="00C4096B" w:rsidRPr="00B039B6">
        <w:rPr>
          <w:rFonts w:ascii="Arial" w:hAnsi="Arial" w:cs="Arial"/>
          <w:bCs/>
          <w:color w:val="365F91" w:themeColor="accent1" w:themeShade="BF"/>
          <w:u w:val="single"/>
        </w:rPr>
        <w:t xml:space="preserve">03 </w:t>
      </w:r>
      <w:r w:rsidR="00C4096B">
        <w:rPr>
          <w:rFonts w:ascii="Arial" w:hAnsi="Arial" w:cs="Arial"/>
          <w:bCs/>
          <w:color w:val="365F91" w:themeColor="accent1" w:themeShade="BF"/>
          <w:u w:val="single"/>
        </w:rPr>
        <w:t>9873 1551</w:t>
      </w:r>
      <w:r w:rsidR="00C4096B">
        <w:rPr>
          <w:rFonts w:ascii="Arial" w:hAnsi="Arial" w:cs="Arial"/>
          <w:bCs/>
          <w:color w:val="365F91" w:themeColor="accent1" w:themeShade="BF"/>
        </w:rPr>
        <w:t xml:space="preserve"> </w:t>
      </w:r>
      <w:r w:rsidRPr="008E1222">
        <w:rPr>
          <w:rFonts w:ascii="Arial" w:hAnsi="Arial" w:cs="Arial"/>
        </w:rPr>
        <w:t>must be consulted prior to the commencement of work</w:t>
      </w:r>
      <w:r>
        <w:rPr>
          <w:rFonts w:ascii="Arial" w:hAnsi="Arial" w:cs="Arial"/>
        </w:rPr>
        <w:t>.</w:t>
      </w:r>
    </w:p>
    <w:p w14:paraId="20311703" w14:textId="77777777" w:rsidR="00F106C4" w:rsidRPr="00EF55F9" w:rsidRDefault="00F106C4" w:rsidP="004B5F24">
      <w:pPr>
        <w:pStyle w:val="ListParagraph"/>
        <w:numPr>
          <w:ilvl w:val="0"/>
          <w:numId w:val="2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E1222">
        <w:rPr>
          <w:rFonts w:ascii="Arial" w:hAnsi="Arial" w:cs="Arial"/>
        </w:rPr>
        <w:t>sbestos containing material may only be removed by a licensed removalist.</w:t>
      </w:r>
      <w:r>
        <w:rPr>
          <w:rFonts w:ascii="Arial" w:hAnsi="Arial" w:cs="Arial"/>
        </w:rPr>
        <w:t xml:space="preserve"> </w:t>
      </w:r>
    </w:p>
    <w:p w14:paraId="164C7ECC" w14:textId="77777777" w:rsidR="00F106C4" w:rsidRPr="001368B8" w:rsidRDefault="001368B8" w:rsidP="00EF55F9">
      <w:pPr>
        <w:pStyle w:val="Heading2"/>
        <w:spacing w:line="276" w:lineRule="auto"/>
        <w:rPr>
          <w:sz w:val="22"/>
          <w:szCs w:val="22"/>
        </w:rPr>
      </w:pPr>
      <w:bookmarkStart w:id="11" w:name="_Toc88837425"/>
      <w:r>
        <w:rPr>
          <w:caps w:val="0"/>
          <w:sz w:val="22"/>
          <w:szCs w:val="22"/>
        </w:rPr>
        <w:t>Hazardous Substances a</w:t>
      </w:r>
      <w:r w:rsidRPr="001368B8">
        <w:rPr>
          <w:caps w:val="0"/>
          <w:sz w:val="22"/>
          <w:szCs w:val="22"/>
        </w:rPr>
        <w:t>nd Dangerous Goods</w:t>
      </w:r>
      <w:bookmarkEnd w:id="11"/>
    </w:p>
    <w:p w14:paraId="0FA90E23" w14:textId="7D399EC8" w:rsidR="00F106C4" w:rsidRPr="008E1222" w:rsidRDefault="00F106C4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transporting</w:t>
      </w:r>
      <w:r w:rsidRPr="008E1222">
        <w:rPr>
          <w:rFonts w:ascii="Arial" w:hAnsi="Arial" w:cs="Arial"/>
        </w:rPr>
        <w:t xml:space="preserve"> hazardous substances or dangerous goods onto site, the </w:t>
      </w:r>
      <w:r w:rsidR="0038210B">
        <w:rPr>
          <w:rFonts w:ascii="Arial" w:hAnsi="Arial" w:cs="Arial"/>
        </w:rPr>
        <w:t>principal or their delegate</w:t>
      </w:r>
      <w:r w:rsidRPr="008E1222">
        <w:rPr>
          <w:rFonts w:ascii="Arial" w:hAnsi="Arial" w:cs="Arial"/>
        </w:rPr>
        <w:t xml:space="preserve"> must be informed. You</w:t>
      </w:r>
      <w:r>
        <w:rPr>
          <w:rFonts w:ascii="Arial" w:hAnsi="Arial" w:cs="Arial"/>
        </w:rPr>
        <w:t xml:space="preserve"> must</w:t>
      </w:r>
      <w:r w:rsidRPr="008E1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complete a Safe Work Method Statement or equivalent </w:t>
      </w:r>
      <w:r w:rsidRPr="008E1222">
        <w:rPr>
          <w:rFonts w:ascii="Arial" w:hAnsi="Arial" w:cs="Arial"/>
        </w:rPr>
        <w:t>to outline the controls methods you will use to ensure that the risk</w:t>
      </w:r>
      <w:r>
        <w:rPr>
          <w:rFonts w:ascii="Arial" w:hAnsi="Arial" w:cs="Arial"/>
        </w:rPr>
        <w:t>s of the</w:t>
      </w:r>
      <w:r w:rsidRPr="008E1222">
        <w:rPr>
          <w:rFonts w:ascii="Arial" w:hAnsi="Arial" w:cs="Arial"/>
        </w:rPr>
        <w:t xml:space="preserve"> hazardous substances </w:t>
      </w:r>
      <w:r>
        <w:rPr>
          <w:rFonts w:ascii="Arial" w:hAnsi="Arial" w:cs="Arial"/>
        </w:rPr>
        <w:t>and/</w:t>
      </w:r>
      <w:r w:rsidRPr="008E1222">
        <w:rPr>
          <w:rFonts w:ascii="Arial" w:hAnsi="Arial" w:cs="Arial"/>
        </w:rPr>
        <w:t xml:space="preserve">or dangerous goods </w:t>
      </w:r>
      <w:r>
        <w:rPr>
          <w:rFonts w:ascii="Arial" w:hAnsi="Arial" w:cs="Arial"/>
        </w:rPr>
        <w:t>are</w:t>
      </w:r>
      <w:r w:rsidRPr="008E1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managed.</w:t>
      </w:r>
    </w:p>
    <w:p w14:paraId="639006C4" w14:textId="77777777" w:rsidR="00F106C4" w:rsidRPr="008E1222" w:rsidRDefault="00F106C4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>Such controls may include, but are not limited to:</w:t>
      </w:r>
    </w:p>
    <w:p w14:paraId="276073EE" w14:textId="1E9B79E9" w:rsidR="00F106C4" w:rsidRPr="008E1222" w:rsidRDefault="001368B8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provision of </w:t>
      </w:r>
      <w:r w:rsidR="00F106C4" w:rsidRPr="008E1222">
        <w:rPr>
          <w:rFonts w:ascii="Arial" w:hAnsi="Arial" w:cs="Arial"/>
        </w:rPr>
        <w:t>Safety Data Sheets (</w:t>
      </w:r>
      <w:r>
        <w:rPr>
          <w:rFonts w:ascii="Arial" w:hAnsi="Arial" w:cs="Arial"/>
        </w:rPr>
        <w:t>SDS</w:t>
      </w:r>
      <w:r w:rsidR="00F106C4" w:rsidRPr="008E1222">
        <w:rPr>
          <w:rFonts w:ascii="Arial" w:hAnsi="Arial" w:cs="Arial"/>
        </w:rPr>
        <w:t>)</w:t>
      </w:r>
    </w:p>
    <w:p w14:paraId="3A4C4C6D" w14:textId="77777777" w:rsidR="00F106C4" w:rsidRPr="008E1222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E1222">
        <w:rPr>
          <w:rFonts w:ascii="Arial" w:hAnsi="Arial" w:cs="Arial"/>
        </w:rPr>
        <w:t xml:space="preserve">orrect labelling of containers </w:t>
      </w:r>
    </w:p>
    <w:p w14:paraId="1C1CB8B5" w14:textId="77777777" w:rsidR="00F106C4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E1222">
        <w:rPr>
          <w:rFonts w:ascii="Arial" w:hAnsi="Arial" w:cs="Arial"/>
        </w:rPr>
        <w:t>orrect storing and handling of containers</w:t>
      </w:r>
    </w:p>
    <w:p w14:paraId="14E6B9B2" w14:textId="77777777" w:rsidR="00F106C4" w:rsidRPr="008E1222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correct disposal of any waste</w:t>
      </w:r>
    </w:p>
    <w:p w14:paraId="726E8F25" w14:textId="4D34FFB9" w:rsidR="00F106C4" w:rsidRPr="00E63164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E1222">
        <w:rPr>
          <w:rFonts w:ascii="Arial" w:hAnsi="Arial" w:cs="Arial"/>
        </w:rPr>
        <w:t xml:space="preserve">rovision </w:t>
      </w:r>
      <w:r>
        <w:rPr>
          <w:rFonts w:ascii="Arial" w:hAnsi="Arial" w:cs="Arial"/>
        </w:rPr>
        <w:t xml:space="preserve">of </w:t>
      </w:r>
      <w:r w:rsidR="0038210B">
        <w:rPr>
          <w:rFonts w:ascii="Arial" w:hAnsi="Arial" w:cs="Arial"/>
        </w:rPr>
        <w:t>personal protective equipment (PPE)</w:t>
      </w:r>
      <w:r w:rsidRPr="008E1222">
        <w:rPr>
          <w:rFonts w:ascii="Arial" w:hAnsi="Arial" w:cs="Arial"/>
        </w:rPr>
        <w:t>.</w:t>
      </w:r>
    </w:p>
    <w:p w14:paraId="16766219" w14:textId="77777777" w:rsidR="00F106C4" w:rsidRPr="001368B8" w:rsidRDefault="001368B8" w:rsidP="00FF2B6D">
      <w:pPr>
        <w:pStyle w:val="Heading2"/>
        <w:rPr>
          <w:sz w:val="22"/>
          <w:szCs w:val="22"/>
        </w:rPr>
      </w:pPr>
      <w:bookmarkStart w:id="12" w:name="_Toc88837426"/>
      <w:r w:rsidRPr="001368B8">
        <w:rPr>
          <w:caps w:val="0"/>
          <w:sz w:val="22"/>
          <w:szCs w:val="22"/>
        </w:rPr>
        <w:t>Animals/Wildlife</w:t>
      </w:r>
      <w:bookmarkEnd w:id="12"/>
    </w:p>
    <w:p w14:paraId="569E2309" w14:textId="1DD506B6" w:rsidR="00F106C4" w:rsidRPr="008E1222" w:rsidRDefault="00F106C4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There is the potential to come into contact with domestic animals and wildlife while on this site. Should this </w:t>
      </w:r>
      <w:r w:rsidR="004B5F24" w:rsidRPr="008E1222">
        <w:rPr>
          <w:rFonts w:ascii="Arial" w:hAnsi="Arial" w:cs="Arial"/>
        </w:rPr>
        <w:t>occur,</w:t>
      </w:r>
      <w:r w:rsidRPr="008E1222">
        <w:rPr>
          <w:rFonts w:ascii="Arial" w:hAnsi="Arial" w:cs="Arial"/>
        </w:rPr>
        <w:t xml:space="preserve"> you must:</w:t>
      </w:r>
    </w:p>
    <w:p w14:paraId="0BB2F4D4" w14:textId="4F6A1FE3" w:rsidR="00F106C4" w:rsidRPr="008E1222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E1222">
        <w:rPr>
          <w:rFonts w:ascii="Arial" w:hAnsi="Arial" w:cs="Arial"/>
        </w:rPr>
        <w:t>o not approach any domestic animals (e.g.</w:t>
      </w:r>
      <w:r w:rsidR="004B5F24">
        <w:rPr>
          <w:rFonts w:ascii="Arial" w:hAnsi="Arial" w:cs="Arial"/>
        </w:rPr>
        <w:t>,</w:t>
      </w:r>
      <w:r w:rsidRPr="008E1222">
        <w:rPr>
          <w:rFonts w:ascii="Arial" w:hAnsi="Arial" w:cs="Arial"/>
        </w:rPr>
        <w:t xml:space="preserve"> dogs) or dangerous wildlife</w:t>
      </w:r>
    </w:p>
    <w:p w14:paraId="6B671359" w14:textId="0F51E887" w:rsidR="00F106C4" w:rsidRPr="008E1222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8E1222">
        <w:rPr>
          <w:rFonts w:ascii="Arial" w:hAnsi="Arial" w:cs="Arial"/>
        </w:rPr>
        <w:t>eport the sighting of any domestic animals or dangerous wildlife</w:t>
      </w:r>
      <w:r>
        <w:rPr>
          <w:rFonts w:ascii="Arial" w:hAnsi="Arial" w:cs="Arial"/>
        </w:rPr>
        <w:t xml:space="preserve"> to the </w:t>
      </w:r>
      <w:r w:rsidR="0038210B">
        <w:rPr>
          <w:rFonts w:ascii="Arial" w:hAnsi="Arial" w:cs="Arial"/>
        </w:rPr>
        <w:t>principal or their delegate</w:t>
      </w:r>
    </w:p>
    <w:p w14:paraId="6C5E2F38" w14:textId="77777777" w:rsidR="00F106C4" w:rsidRPr="008E1222" w:rsidRDefault="00F106C4" w:rsidP="004B5F24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E1222">
        <w:rPr>
          <w:rFonts w:ascii="Arial" w:hAnsi="Arial" w:cs="Arial"/>
        </w:rPr>
        <w:t xml:space="preserve">o not reach into any holes or gaps in the buildings without first checking to see if it is safe. </w:t>
      </w:r>
    </w:p>
    <w:p w14:paraId="74467B24" w14:textId="149AD920" w:rsidR="004B5F24" w:rsidRDefault="004B5F24">
      <w:pPr>
        <w:rPr>
          <w:rFonts w:ascii="Arial" w:eastAsia="MS Mincho" w:hAnsi="Arial" w:cs="Cambria"/>
          <w:b/>
          <w:color w:val="004EA8"/>
          <w:sz w:val="32"/>
          <w:szCs w:val="32"/>
          <w:lang w:val="en-US"/>
        </w:rPr>
      </w:pPr>
      <w:r>
        <w:rPr>
          <w:sz w:val="32"/>
          <w:szCs w:val="32"/>
        </w:rPr>
        <w:br w:type="page"/>
      </w:r>
    </w:p>
    <w:p w14:paraId="4215807E" w14:textId="77777777" w:rsidR="0013665C" w:rsidRPr="001368B8" w:rsidRDefault="00FF2B6D" w:rsidP="00EF55F9">
      <w:pPr>
        <w:pStyle w:val="Heading1"/>
        <w:spacing w:line="276" w:lineRule="auto"/>
        <w:rPr>
          <w:sz w:val="32"/>
          <w:szCs w:val="32"/>
        </w:rPr>
      </w:pPr>
      <w:bookmarkStart w:id="13" w:name="_Toc88837427"/>
      <w:r w:rsidRPr="001368B8">
        <w:rPr>
          <w:sz w:val="32"/>
          <w:szCs w:val="32"/>
        </w:rPr>
        <w:lastRenderedPageBreak/>
        <w:t>Emergency Management</w:t>
      </w:r>
      <w:bookmarkEnd w:id="13"/>
    </w:p>
    <w:p w14:paraId="15FD99D4" w14:textId="77777777" w:rsidR="0029552B" w:rsidRPr="001368B8" w:rsidRDefault="001368B8" w:rsidP="00EF55F9">
      <w:pPr>
        <w:pStyle w:val="Heading2"/>
        <w:spacing w:line="276" w:lineRule="auto"/>
        <w:rPr>
          <w:sz w:val="22"/>
          <w:szCs w:val="22"/>
        </w:rPr>
      </w:pPr>
      <w:bookmarkStart w:id="14" w:name="_Toc88837429"/>
      <w:r w:rsidRPr="001368B8">
        <w:rPr>
          <w:caps w:val="0"/>
          <w:sz w:val="22"/>
          <w:szCs w:val="22"/>
        </w:rPr>
        <w:t>Emergency Procedures</w:t>
      </w:r>
      <w:bookmarkEnd w:id="14"/>
    </w:p>
    <w:p w14:paraId="3D03234C" w14:textId="77777777" w:rsidR="0029552B" w:rsidRPr="008E1222" w:rsidRDefault="0029552B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>On hearing the alarm:</w:t>
      </w:r>
    </w:p>
    <w:p w14:paraId="3C6DE6D0" w14:textId="77777777" w:rsidR="0029552B" w:rsidRPr="00391F5B" w:rsidRDefault="0029552B" w:rsidP="004B5F24">
      <w:pPr>
        <w:pStyle w:val="ListParagraph"/>
        <w:numPr>
          <w:ilvl w:val="1"/>
          <w:numId w:val="24"/>
        </w:numPr>
        <w:spacing w:before="120" w:after="120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91F5B">
        <w:rPr>
          <w:rFonts w:ascii="Arial" w:hAnsi="Arial" w:cs="Arial"/>
        </w:rPr>
        <w:t>witch off all equipment</w:t>
      </w:r>
    </w:p>
    <w:p w14:paraId="5F3C88FC" w14:textId="77777777" w:rsidR="0029552B" w:rsidRPr="00391F5B" w:rsidRDefault="0029552B" w:rsidP="004B5F24">
      <w:pPr>
        <w:pStyle w:val="ListParagraph"/>
        <w:numPr>
          <w:ilvl w:val="1"/>
          <w:numId w:val="24"/>
        </w:numPr>
        <w:spacing w:before="120" w:after="120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91F5B">
        <w:rPr>
          <w:rFonts w:ascii="Arial" w:hAnsi="Arial" w:cs="Arial"/>
        </w:rPr>
        <w:t>roceed to the advised assembly area</w:t>
      </w:r>
    </w:p>
    <w:p w14:paraId="30601A11" w14:textId="77777777" w:rsidR="0029552B" w:rsidRPr="00391F5B" w:rsidRDefault="0029552B" w:rsidP="004B5F24">
      <w:pPr>
        <w:pStyle w:val="ListParagraph"/>
        <w:numPr>
          <w:ilvl w:val="1"/>
          <w:numId w:val="24"/>
        </w:numPr>
        <w:spacing w:before="120" w:after="120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91F5B">
        <w:rPr>
          <w:rFonts w:ascii="Arial" w:hAnsi="Arial" w:cs="Arial"/>
        </w:rPr>
        <w:t>eport to one of the wardens</w:t>
      </w:r>
    </w:p>
    <w:p w14:paraId="71D4D4F1" w14:textId="77777777" w:rsidR="0029552B" w:rsidRPr="00391F5B" w:rsidRDefault="0029552B" w:rsidP="004B5F24">
      <w:pPr>
        <w:pStyle w:val="ListParagraph"/>
        <w:numPr>
          <w:ilvl w:val="1"/>
          <w:numId w:val="24"/>
        </w:numPr>
        <w:spacing w:before="120" w:after="120"/>
        <w:ind w:left="709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91F5B">
        <w:rPr>
          <w:rFonts w:ascii="Arial" w:hAnsi="Arial" w:cs="Arial"/>
        </w:rPr>
        <w:t>o not leave the assembly area until advised.</w:t>
      </w:r>
    </w:p>
    <w:p w14:paraId="0CFA086E" w14:textId="77777777" w:rsidR="00807DE0" w:rsidRPr="001368B8" w:rsidRDefault="001368B8" w:rsidP="00EF55F9">
      <w:pPr>
        <w:pStyle w:val="Heading2"/>
        <w:spacing w:line="276" w:lineRule="auto"/>
        <w:rPr>
          <w:sz w:val="22"/>
          <w:szCs w:val="22"/>
        </w:rPr>
      </w:pPr>
      <w:bookmarkStart w:id="15" w:name="_Toc88837430"/>
      <w:r w:rsidRPr="001368B8">
        <w:rPr>
          <w:caps w:val="0"/>
          <w:sz w:val="22"/>
          <w:szCs w:val="22"/>
        </w:rPr>
        <w:t xml:space="preserve">Leaving Site </w:t>
      </w:r>
      <w:r>
        <w:rPr>
          <w:caps w:val="0"/>
          <w:sz w:val="22"/>
          <w:szCs w:val="22"/>
        </w:rPr>
        <w:t>in a</w:t>
      </w:r>
      <w:r w:rsidRPr="001368B8">
        <w:rPr>
          <w:caps w:val="0"/>
          <w:sz w:val="22"/>
          <w:szCs w:val="22"/>
        </w:rPr>
        <w:t>n Emergency</w:t>
      </w:r>
      <w:bookmarkEnd w:id="15"/>
    </w:p>
    <w:p w14:paraId="6F222692" w14:textId="54523D56" w:rsidR="00807DE0" w:rsidRPr="008E1222" w:rsidRDefault="00807DE0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All </w:t>
      </w:r>
      <w:r w:rsidR="00E63164">
        <w:rPr>
          <w:rFonts w:ascii="Arial" w:hAnsi="Arial" w:cs="Arial"/>
        </w:rPr>
        <w:t>volunteer</w:t>
      </w:r>
      <w:r w:rsidR="00B01A3B">
        <w:rPr>
          <w:rFonts w:ascii="Arial" w:hAnsi="Arial" w:cs="Arial"/>
        </w:rPr>
        <w:t>s</w:t>
      </w:r>
      <w:r w:rsidR="00EF55F9">
        <w:rPr>
          <w:rFonts w:ascii="Arial" w:hAnsi="Arial" w:cs="Arial"/>
        </w:rPr>
        <w:t xml:space="preserve"> </w:t>
      </w:r>
      <w:r w:rsidRPr="008E1222">
        <w:rPr>
          <w:rFonts w:ascii="Arial" w:hAnsi="Arial" w:cs="Arial"/>
        </w:rPr>
        <w:t>are required to proceed to the evacuation poin</w:t>
      </w:r>
      <w:r>
        <w:rPr>
          <w:rFonts w:ascii="Arial" w:hAnsi="Arial" w:cs="Arial"/>
        </w:rPr>
        <w:t xml:space="preserve">t and remain there until </w:t>
      </w:r>
      <w:r w:rsidRPr="008E1222">
        <w:rPr>
          <w:rFonts w:ascii="Arial" w:hAnsi="Arial" w:cs="Arial"/>
        </w:rPr>
        <w:t xml:space="preserve">given clearance to leave by the Incident Controller or </w:t>
      </w:r>
      <w:r w:rsidR="00F44B3D">
        <w:rPr>
          <w:rFonts w:ascii="Arial" w:hAnsi="Arial" w:cs="Arial"/>
        </w:rPr>
        <w:t>principal or their delegate</w:t>
      </w:r>
      <w:r w:rsidRPr="008E1222">
        <w:rPr>
          <w:rFonts w:ascii="Arial" w:hAnsi="Arial" w:cs="Arial"/>
        </w:rPr>
        <w:t>.</w:t>
      </w:r>
    </w:p>
    <w:p w14:paraId="0C2E9B3D" w14:textId="77777777" w:rsidR="004D3EDD" w:rsidRPr="001368B8" w:rsidRDefault="001368B8" w:rsidP="00EF55F9">
      <w:pPr>
        <w:pStyle w:val="Heading2"/>
        <w:spacing w:line="276" w:lineRule="auto"/>
        <w:rPr>
          <w:sz w:val="22"/>
        </w:rPr>
      </w:pPr>
      <w:bookmarkStart w:id="16" w:name="_Toc88837431"/>
      <w:r w:rsidRPr="001368B8">
        <w:rPr>
          <w:caps w:val="0"/>
          <w:sz w:val="22"/>
        </w:rPr>
        <w:t>Evacuation Point</w:t>
      </w:r>
      <w:bookmarkEnd w:id="16"/>
    </w:p>
    <w:p w14:paraId="730631B9" w14:textId="6E822A45" w:rsidR="004D3EDD" w:rsidRPr="008E1222" w:rsidRDefault="004D3EDD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The evacuation point is located at </w:t>
      </w:r>
      <w:r w:rsidR="00C4096B">
        <w:rPr>
          <w:rFonts w:ascii="Arial" w:hAnsi="Arial" w:cs="Arial"/>
          <w:b/>
        </w:rPr>
        <w:t>BASKETBALL COURTS, BOWLING GREEN LANE</w:t>
      </w:r>
      <w:r w:rsidR="005568B6" w:rsidRPr="008E1222">
        <w:rPr>
          <w:rFonts w:ascii="Arial" w:hAnsi="Arial" w:cs="Arial"/>
        </w:rPr>
        <w:t xml:space="preserve"> </w:t>
      </w:r>
      <w:r w:rsidR="00E35193" w:rsidRPr="008E1222">
        <w:rPr>
          <w:rFonts w:ascii="Arial" w:hAnsi="Arial" w:cs="Arial"/>
        </w:rPr>
        <w:t>refer to E</w:t>
      </w:r>
      <w:r w:rsidRPr="008E1222">
        <w:rPr>
          <w:rFonts w:ascii="Arial" w:hAnsi="Arial" w:cs="Arial"/>
        </w:rPr>
        <w:t xml:space="preserve">vacuation </w:t>
      </w:r>
      <w:r w:rsidR="00E35193" w:rsidRPr="008E1222">
        <w:rPr>
          <w:rFonts w:ascii="Arial" w:hAnsi="Arial" w:cs="Arial"/>
        </w:rPr>
        <w:t>M</w:t>
      </w:r>
      <w:r w:rsidR="00F106C4">
        <w:rPr>
          <w:rFonts w:ascii="Arial" w:hAnsi="Arial" w:cs="Arial"/>
        </w:rPr>
        <w:t>ap (Appendix A</w:t>
      </w:r>
      <w:r w:rsidRPr="008E1222">
        <w:rPr>
          <w:rFonts w:ascii="Arial" w:hAnsi="Arial" w:cs="Arial"/>
        </w:rPr>
        <w:t>)</w:t>
      </w:r>
      <w:r w:rsidR="00391F5B">
        <w:rPr>
          <w:rFonts w:ascii="Arial" w:hAnsi="Arial" w:cs="Arial"/>
        </w:rPr>
        <w:t>.</w:t>
      </w:r>
    </w:p>
    <w:p w14:paraId="4FAE79BF" w14:textId="77777777" w:rsidR="004D3EDD" w:rsidRPr="008E1222" w:rsidRDefault="004D3EDD" w:rsidP="0013665C">
      <w:pPr>
        <w:spacing w:after="0"/>
        <w:rPr>
          <w:rFonts w:ascii="Arial" w:hAnsi="Arial" w:cs="Arial"/>
        </w:rPr>
      </w:pPr>
      <w:r w:rsidRPr="008E1222">
        <w:rPr>
          <w:rFonts w:ascii="Arial" w:hAnsi="Arial" w:cs="Arial"/>
        </w:rPr>
        <w:br w:type="page"/>
      </w:r>
    </w:p>
    <w:p w14:paraId="738171D2" w14:textId="77777777" w:rsidR="0071016E" w:rsidRDefault="001368B8" w:rsidP="00370F88">
      <w:pPr>
        <w:pStyle w:val="Heading2"/>
        <w:spacing w:line="276" w:lineRule="auto"/>
        <w:rPr>
          <w:caps w:val="0"/>
          <w:sz w:val="32"/>
        </w:rPr>
      </w:pPr>
      <w:bookmarkStart w:id="17" w:name="_Toc88837432"/>
      <w:bookmarkStart w:id="18" w:name="Emergency_Contacts"/>
      <w:r w:rsidRPr="001368B8">
        <w:rPr>
          <w:caps w:val="0"/>
          <w:sz w:val="32"/>
        </w:rPr>
        <w:lastRenderedPageBreak/>
        <w:t>Emergency Contacts</w:t>
      </w:r>
      <w:bookmarkEnd w:id="17"/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41"/>
        <w:gridCol w:w="2341"/>
        <w:gridCol w:w="4560"/>
      </w:tblGrid>
      <w:tr w:rsidR="00C4096B" w:rsidRPr="008E1222" w14:paraId="609210E5" w14:textId="77777777" w:rsidTr="00DB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2CEB96" w14:textId="77777777" w:rsidR="00C4096B" w:rsidRPr="008E1222" w:rsidRDefault="00C4096B" w:rsidP="00DB179A">
            <w:pPr>
              <w:rPr>
                <w:rFonts w:ascii="Arial" w:hAnsi="Arial" w:cs="Arial"/>
                <w:u w:val="single"/>
              </w:rPr>
            </w:pPr>
            <w:r w:rsidRPr="008E1222">
              <w:rPr>
                <w:rFonts w:ascii="Arial" w:hAnsi="Arial" w:cs="Arial"/>
                <w:u w:val="single"/>
              </w:rPr>
              <w:t xml:space="preserve">School </w:t>
            </w:r>
            <w:r>
              <w:rPr>
                <w:rFonts w:ascii="Arial" w:hAnsi="Arial" w:cs="Arial"/>
                <w:u w:val="single"/>
              </w:rPr>
              <w:t>c</w:t>
            </w:r>
            <w:r w:rsidRPr="008E1222">
              <w:rPr>
                <w:rFonts w:ascii="Arial" w:hAnsi="Arial" w:cs="Arial"/>
                <w:u w:val="single"/>
              </w:rPr>
              <w:t>ontacts</w:t>
            </w:r>
          </w:p>
        </w:tc>
        <w:tc>
          <w:tcPr>
            <w:tcW w:w="4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56B607" w14:textId="77777777" w:rsidR="00C4096B" w:rsidRPr="008E1222" w:rsidRDefault="00C4096B" w:rsidP="00DB1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</w:tc>
      </w:tr>
      <w:tr w:rsidR="00C4096B" w:rsidRPr="008E1222" w14:paraId="7E126FBB" w14:textId="77777777" w:rsidTr="00DB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tcBorders>
              <w:right w:val="none" w:sz="0" w:space="0" w:color="auto"/>
            </w:tcBorders>
          </w:tcPr>
          <w:p w14:paraId="5E9EFFD3" w14:textId="77777777" w:rsidR="00C4096B" w:rsidRPr="008E1222" w:rsidRDefault="00C4096B" w:rsidP="00DB179A">
            <w:pPr>
              <w:rPr>
                <w:rFonts w:ascii="Arial" w:hAnsi="Arial" w:cs="Arial"/>
                <w:color w:val="365F91" w:themeColor="accent1" w:themeShade="BF"/>
              </w:rPr>
            </w:pPr>
            <w:r w:rsidRPr="008E1222">
              <w:rPr>
                <w:rFonts w:ascii="Arial" w:hAnsi="Arial" w:cs="Arial"/>
                <w:color w:val="365F91" w:themeColor="accent1" w:themeShade="BF"/>
              </w:rPr>
              <w:t>Workplace Manager</w:t>
            </w:r>
          </w:p>
        </w:tc>
        <w:tc>
          <w:tcPr>
            <w:tcW w:w="2341" w:type="dxa"/>
            <w:tcBorders>
              <w:left w:val="none" w:sz="0" w:space="0" w:color="auto"/>
              <w:right w:val="none" w:sz="0" w:space="0" w:color="auto"/>
            </w:tcBorders>
          </w:tcPr>
          <w:p w14:paraId="14C92B4E" w14:textId="77777777" w:rsidR="00C4096B" w:rsidRPr="00512AF1" w:rsidRDefault="00C4096B" w:rsidP="00DB1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365F91" w:themeColor="accent1" w:themeShade="BF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>ERIN NORMAN</w:t>
            </w:r>
          </w:p>
        </w:tc>
        <w:tc>
          <w:tcPr>
            <w:tcW w:w="4560" w:type="dxa"/>
            <w:tcBorders>
              <w:left w:val="none" w:sz="0" w:space="0" w:color="auto"/>
            </w:tcBorders>
          </w:tcPr>
          <w:p w14:paraId="048F0729" w14:textId="77777777" w:rsidR="00C4096B" w:rsidRPr="00512AF1" w:rsidRDefault="00C4096B" w:rsidP="00DB1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365F91" w:themeColor="accent1" w:themeShade="BF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 xml:space="preserve">  </w:t>
            </w:r>
            <w:bookmarkStart w:id="19" w:name="_Hlk142904976"/>
            <w:r>
              <w:rPr>
                <w:rFonts w:ascii="Arial" w:hAnsi="Arial" w:cs="Arial"/>
                <w:bCs/>
                <w:color w:val="365F91" w:themeColor="accent1" w:themeShade="BF"/>
              </w:rPr>
              <w:t xml:space="preserve">03 9873 1551                    </w:t>
            </w:r>
            <w:bookmarkEnd w:id="19"/>
          </w:p>
        </w:tc>
      </w:tr>
      <w:tr w:rsidR="00C4096B" w:rsidRPr="008E1222" w14:paraId="2AA3E22F" w14:textId="77777777" w:rsidTr="00DB1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tcBorders>
              <w:right w:val="none" w:sz="0" w:space="0" w:color="auto"/>
            </w:tcBorders>
          </w:tcPr>
          <w:p w14:paraId="24554FD9" w14:textId="77777777" w:rsidR="00C4096B" w:rsidRPr="008E1222" w:rsidRDefault="00C4096B" w:rsidP="00DB179A">
            <w:pPr>
              <w:rPr>
                <w:rFonts w:ascii="Arial" w:hAnsi="Arial" w:cs="Arial"/>
                <w:color w:val="365F91" w:themeColor="accent1" w:themeShade="BF"/>
              </w:rPr>
            </w:pPr>
            <w:r w:rsidRPr="008E1222">
              <w:rPr>
                <w:rFonts w:ascii="Arial" w:hAnsi="Arial" w:cs="Arial"/>
                <w:color w:val="365F91" w:themeColor="accent1" w:themeShade="BF"/>
              </w:rPr>
              <w:t>Asbestos Co-ordinator</w:t>
            </w:r>
          </w:p>
        </w:tc>
        <w:tc>
          <w:tcPr>
            <w:tcW w:w="2341" w:type="dxa"/>
            <w:tcBorders>
              <w:left w:val="none" w:sz="0" w:space="0" w:color="auto"/>
              <w:right w:val="none" w:sz="0" w:space="0" w:color="auto"/>
            </w:tcBorders>
          </w:tcPr>
          <w:p w14:paraId="77E4F57F" w14:textId="72F79EEA" w:rsidR="00C4096B" w:rsidRDefault="00197A5E" w:rsidP="00DB1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>ADRIAN</w:t>
            </w:r>
            <w:r w:rsidR="00C4096B">
              <w:rPr>
                <w:rFonts w:ascii="Arial" w:hAnsi="Arial" w:cs="Arial"/>
                <w:bCs/>
                <w:color w:val="365F91" w:themeColor="accent1" w:themeShade="BF"/>
              </w:rPr>
              <w:t xml:space="preserve"> SHEARN</w:t>
            </w:r>
          </w:p>
        </w:tc>
        <w:tc>
          <w:tcPr>
            <w:tcW w:w="4560" w:type="dxa"/>
            <w:tcBorders>
              <w:left w:val="none" w:sz="0" w:space="0" w:color="auto"/>
            </w:tcBorders>
          </w:tcPr>
          <w:p w14:paraId="25AAF5C9" w14:textId="77777777" w:rsidR="00C4096B" w:rsidRPr="00512AF1" w:rsidRDefault="00C4096B" w:rsidP="00DB1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365F91" w:themeColor="accent1" w:themeShade="BF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 xml:space="preserve"> 03 9873 1551                    </w:t>
            </w:r>
          </w:p>
        </w:tc>
      </w:tr>
      <w:tr w:rsidR="00C4096B" w:rsidRPr="008E1222" w14:paraId="023E8915" w14:textId="77777777" w:rsidTr="00DB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tcBorders>
              <w:right w:val="none" w:sz="0" w:space="0" w:color="auto"/>
            </w:tcBorders>
          </w:tcPr>
          <w:p w14:paraId="6C28E775" w14:textId="77777777" w:rsidR="00C4096B" w:rsidRPr="008E1222" w:rsidRDefault="00C4096B" w:rsidP="00DB179A">
            <w:pPr>
              <w:rPr>
                <w:rFonts w:ascii="Arial" w:hAnsi="Arial" w:cs="Arial"/>
                <w:color w:val="365F91" w:themeColor="accent1" w:themeShade="BF"/>
              </w:rPr>
            </w:pPr>
            <w:r w:rsidRPr="008E1222">
              <w:rPr>
                <w:rFonts w:ascii="Arial" w:hAnsi="Arial" w:cs="Arial"/>
                <w:color w:val="365F91" w:themeColor="accent1" w:themeShade="BF"/>
              </w:rPr>
              <w:t>Business Manager</w:t>
            </w:r>
          </w:p>
        </w:tc>
        <w:tc>
          <w:tcPr>
            <w:tcW w:w="2341" w:type="dxa"/>
            <w:tcBorders>
              <w:left w:val="none" w:sz="0" w:space="0" w:color="auto"/>
              <w:right w:val="none" w:sz="0" w:space="0" w:color="auto"/>
            </w:tcBorders>
          </w:tcPr>
          <w:p w14:paraId="78447128" w14:textId="77777777" w:rsidR="00C4096B" w:rsidRDefault="00C4096B" w:rsidP="00DB1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365F91" w:themeColor="accent1" w:themeShade="BF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>MICHELLE SHEARN</w:t>
            </w:r>
          </w:p>
          <w:p w14:paraId="74B5FCE5" w14:textId="77777777" w:rsidR="00C4096B" w:rsidRDefault="00C4096B" w:rsidP="00DB1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0" w:type="dxa"/>
            <w:tcBorders>
              <w:left w:val="none" w:sz="0" w:space="0" w:color="auto"/>
            </w:tcBorders>
          </w:tcPr>
          <w:p w14:paraId="04B3D6A7" w14:textId="77777777" w:rsidR="00C4096B" w:rsidRDefault="00C4096B" w:rsidP="00DB1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 xml:space="preserve">03 9873 1551                    </w:t>
            </w:r>
          </w:p>
        </w:tc>
      </w:tr>
      <w:tr w:rsidR="00C4096B" w:rsidRPr="008E1222" w14:paraId="043BE1AC" w14:textId="77777777" w:rsidTr="00DB17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tcBorders>
              <w:right w:val="none" w:sz="0" w:space="0" w:color="auto"/>
            </w:tcBorders>
          </w:tcPr>
          <w:p w14:paraId="341D97E3" w14:textId="77777777" w:rsidR="00C4096B" w:rsidRPr="008E1222" w:rsidRDefault="00C4096B" w:rsidP="00DB179A">
            <w:pPr>
              <w:rPr>
                <w:rFonts w:ascii="Arial" w:hAnsi="Arial" w:cs="Arial"/>
                <w:color w:val="365F91" w:themeColor="accent1" w:themeShade="BF"/>
              </w:rPr>
            </w:pPr>
            <w:r w:rsidRPr="008E1222">
              <w:rPr>
                <w:rFonts w:ascii="Arial" w:hAnsi="Arial" w:cs="Arial"/>
                <w:color w:val="365F91" w:themeColor="accent1" w:themeShade="BF"/>
              </w:rPr>
              <w:t>General Office Number</w:t>
            </w:r>
          </w:p>
        </w:tc>
        <w:tc>
          <w:tcPr>
            <w:tcW w:w="2341" w:type="dxa"/>
            <w:tcBorders>
              <w:left w:val="none" w:sz="0" w:space="0" w:color="auto"/>
              <w:right w:val="none" w:sz="0" w:space="0" w:color="auto"/>
            </w:tcBorders>
          </w:tcPr>
          <w:p w14:paraId="6E58AE37" w14:textId="77777777" w:rsidR="00C4096B" w:rsidRDefault="00C4096B" w:rsidP="00DB1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 xml:space="preserve"> </w:t>
            </w:r>
          </w:p>
        </w:tc>
        <w:tc>
          <w:tcPr>
            <w:tcW w:w="4560" w:type="dxa"/>
            <w:tcBorders>
              <w:left w:val="none" w:sz="0" w:space="0" w:color="auto"/>
            </w:tcBorders>
          </w:tcPr>
          <w:p w14:paraId="5B206126" w14:textId="77777777" w:rsidR="00C4096B" w:rsidRDefault="00C4096B" w:rsidP="00DB1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color w:val="365F91" w:themeColor="accent1" w:themeShade="BF"/>
              </w:rPr>
              <w:t xml:space="preserve">03 9873 1551                    </w:t>
            </w:r>
          </w:p>
        </w:tc>
      </w:tr>
    </w:tbl>
    <w:p w14:paraId="47F87289" w14:textId="77777777" w:rsidR="001368B8" w:rsidRPr="001368B8" w:rsidRDefault="001368B8" w:rsidP="001368B8">
      <w:pPr>
        <w:spacing w:after="0"/>
        <w:rPr>
          <w:lang w:val="en-US"/>
        </w:rPr>
      </w:pPr>
    </w:p>
    <w:bookmarkEnd w:id="18"/>
    <w:p w14:paraId="71AB3EBD" w14:textId="77777777" w:rsidR="00720555" w:rsidRPr="008E1222" w:rsidRDefault="00720555" w:rsidP="0013665C">
      <w:pPr>
        <w:spacing w:after="0"/>
        <w:rPr>
          <w:rFonts w:ascii="Arial" w:hAnsi="Arial" w:cs="Arial"/>
        </w:rPr>
      </w:pPr>
    </w:p>
    <w:p w14:paraId="5C74A8A1" w14:textId="77777777" w:rsidR="00720555" w:rsidRPr="008E1222" w:rsidRDefault="00720555" w:rsidP="0013665C">
      <w:pPr>
        <w:spacing w:after="0"/>
        <w:rPr>
          <w:rFonts w:ascii="Arial" w:hAnsi="Arial" w:cs="Arial"/>
        </w:rPr>
      </w:pPr>
    </w:p>
    <w:tbl>
      <w:tblPr>
        <w:tblStyle w:val="MediumShading1-Accen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External Emergency Contacts"/>
        <w:tblDescription w:val="List of police, ambulance, fire and poisons contact numbers"/>
      </w:tblPr>
      <w:tblGrid>
        <w:gridCol w:w="4621"/>
        <w:gridCol w:w="4621"/>
      </w:tblGrid>
      <w:tr w:rsidR="005F16B2" w:rsidRPr="005F16B2" w14:paraId="082F550E" w14:textId="77777777" w:rsidTr="00805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EA8"/>
          </w:tcPr>
          <w:p w14:paraId="02761C7B" w14:textId="77777777" w:rsidR="00720555" w:rsidRPr="001368B8" w:rsidRDefault="00720555" w:rsidP="004B5F2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368B8">
              <w:rPr>
                <w:rFonts w:ascii="Arial" w:hAnsi="Arial" w:cs="Arial"/>
              </w:rPr>
              <w:t xml:space="preserve">Emergency </w:t>
            </w:r>
            <w:r w:rsidR="0071016E" w:rsidRPr="001368B8">
              <w:rPr>
                <w:rFonts w:ascii="Arial" w:hAnsi="Arial" w:cs="Arial"/>
              </w:rPr>
              <w:t>c</w:t>
            </w:r>
            <w:r w:rsidRPr="001368B8">
              <w:rPr>
                <w:rFonts w:ascii="Arial" w:hAnsi="Arial" w:cs="Arial"/>
              </w:rPr>
              <w:t>ontacts</w:t>
            </w:r>
          </w:p>
        </w:tc>
      </w:tr>
      <w:tr w:rsidR="00720555" w:rsidRPr="008E1222" w14:paraId="7ED3B960" w14:textId="77777777" w:rsidTr="00136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ADEC0AC" w14:textId="77777777" w:rsidR="00720555" w:rsidRPr="001368B8" w:rsidRDefault="00720555" w:rsidP="004B5F2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368B8">
              <w:rPr>
                <w:rFonts w:ascii="Arial" w:hAnsi="Arial" w:cs="Arial"/>
              </w:rPr>
              <w:t>Police:</w:t>
            </w:r>
          </w:p>
        </w:tc>
        <w:tc>
          <w:tcPr>
            <w:tcW w:w="462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E9254FF" w14:textId="77777777" w:rsidR="00720555" w:rsidRPr="001368B8" w:rsidRDefault="00720555" w:rsidP="004B5F2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368B8">
              <w:rPr>
                <w:rFonts w:ascii="Arial" w:hAnsi="Arial" w:cs="Arial"/>
                <w:b/>
                <w:bCs/>
              </w:rPr>
              <w:t>000</w:t>
            </w:r>
          </w:p>
        </w:tc>
      </w:tr>
      <w:tr w:rsidR="00720555" w:rsidRPr="008E1222" w14:paraId="0452D2AA" w14:textId="77777777" w:rsidTr="001368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1B7B8E57" w14:textId="77777777" w:rsidR="00720555" w:rsidRPr="001368B8" w:rsidRDefault="00720555" w:rsidP="004B5F2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368B8">
              <w:rPr>
                <w:rFonts w:ascii="Arial" w:hAnsi="Arial" w:cs="Arial"/>
              </w:rPr>
              <w:t>Fire:</w:t>
            </w:r>
          </w:p>
        </w:tc>
        <w:tc>
          <w:tcPr>
            <w:tcW w:w="4621" w:type="dxa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14:paraId="6E1059D3" w14:textId="77777777" w:rsidR="00720555" w:rsidRPr="001368B8" w:rsidRDefault="00720555" w:rsidP="004B5F24">
            <w:pPr>
              <w:spacing w:before="12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368B8">
              <w:rPr>
                <w:rFonts w:ascii="Arial" w:hAnsi="Arial" w:cs="Arial"/>
                <w:b/>
              </w:rPr>
              <w:t>000</w:t>
            </w:r>
          </w:p>
        </w:tc>
      </w:tr>
      <w:tr w:rsidR="00720555" w:rsidRPr="008E1222" w14:paraId="46C14D34" w14:textId="77777777" w:rsidTr="00136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78688385" w14:textId="77777777" w:rsidR="00720555" w:rsidRPr="001368B8" w:rsidRDefault="00720555" w:rsidP="004B5F2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368B8">
              <w:rPr>
                <w:rFonts w:ascii="Arial" w:hAnsi="Arial" w:cs="Arial"/>
              </w:rPr>
              <w:t>Ambulance:</w:t>
            </w:r>
          </w:p>
        </w:tc>
        <w:tc>
          <w:tcPr>
            <w:tcW w:w="462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5C8A7542" w14:textId="77777777" w:rsidR="00720555" w:rsidRPr="001368B8" w:rsidRDefault="00720555" w:rsidP="004B5F24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368B8">
              <w:rPr>
                <w:rFonts w:ascii="Arial" w:hAnsi="Arial" w:cs="Arial"/>
                <w:b/>
                <w:bCs/>
              </w:rPr>
              <w:t>000</w:t>
            </w:r>
          </w:p>
        </w:tc>
      </w:tr>
      <w:tr w:rsidR="00720555" w:rsidRPr="008E1222" w14:paraId="3C85E49D" w14:textId="77777777" w:rsidTr="001368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00BB90C5" w14:textId="77777777" w:rsidR="00720555" w:rsidRPr="001368B8" w:rsidRDefault="00720555" w:rsidP="004B5F2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368B8">
              <w:rPr>
                <w:rFonts w:ascii="Arial" w:hAnsi="Arial" w:cs="Arial"/>
              </w:rPr>
              <w:t>Poisons:</w:t>
            </w:r>
          </w:p>
        </w:tc>
        <w:tc>
          <w:tcPr>
            <w:tcW w:w="4621" w:type="dxa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14:paraId="36AD96FB" w14:textId="77777777" w:rsidR="00720555" w:rsidRPr="001368B8" w:rsidRDefault="00720555" w:rsidP="004B5F24">
            <w:pPr>
              <w:spacing w:before="12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368B8">
              <w:rPr>
                <w:rFonts w:ascii="Arial" w:hAnsi="Arial" w:cs="Arial"/>
                <w:b/>
              </w:rPr>
              <w:t>13 11 26</w:t>
            </w:r>
          </w:p>
        </w:tc>
      </w:tr>
    </w:tbl>
    <w:p w14:paraId="77A040A3" w14:textId="77777777" w:rsidR="00E35193" w:rsidRPr="008E1222" w:rsidRDefault="00E35193" w:rsidP="0013665C">
      <w:pPr>
        <w:spacing w:after="0"/>
        <w:rPr>
          <w:rFonts w:ascii="Arial" w:hAnsi="Arial" w:cs="Arial"/>
        </w:rPr>
      </w:pPr>
      <w:r w:rsidRPr="008E1222">
        <w:rPr>
          <w:rFonts w:ascii="Arial" w:hAnsi="Arial" w:cs="Arial"/>
        </w:rPr>
        <w:br w:type="page"/>
      </w:r>
    </w:p>
    <w:p w14:paraId="7DF661A8" w14:textId="0009B404" w:rsidR="004D3EDD" w:rsidRPr="001368B8" w:rsidRDefault="001368B8" w:rsidP="00370F88">
      <w:pPr>
        <w:pStyle w:val="Heading1"/>
        <w:spacing w:line="276" w:lineRule="auto"/>
        <w:rPr>
          <w:sz w:val="32"/>
          <w:szCs w:val="32"/>
        </w:rPr>
      </w:pPr>
      <w:bookmarkStart w:id="20" w:name="_Toc88837433"/>
      <w:r w:rsidRPr="001368B8">
        <w:rPr>
          <w:sz w:val="32"/>
          <w:szCs w:val="32"/>
        </w:rPr>
        <w:lastRenderedPageBreak/>
        <w:t>First A</w:t>
      </w:r>
      <w:r w:rsidR="004D3EDD" w:rsidRPr="001368B8">
        <w:rPr>
          <w:sz w:val="32"/>
          <w:szCs w:val="32"/>
        </w:rPr>
        <w:t>id</w:t>
      </w:r>
      <w:r w:rsidR="001F439E" w:rsidRPr="001368B8">
        <w:rPr>
          <w:sz w:val="32"/>
          <w:szCs w:val="32"/>
        </w:rPr>
        <w:t xml:space="preserve"> </w:t>
      </w:r>
      <w:bookmarkEnd w:id="20"/>
    </w:p>
    <w:p w14:paraId="4A50188C" w14:textId="77777777" w:rsidR="008D4F92" w:rsidRPr="001368B8" w:rsidRDefault="001368B8" w:rsidP="00370F88">
      <w:pPr>
        <w:pStyle w:val="Heading2"/>
        <w:spacing w:line="276" w:lineRule="auto"/>
        <w:rPr>
          <w:sz w:val="22"/>
        </w:rPr>
      </w:pPr>
      <w:bookmarkStart w:id="21" w:name="_Toc88837434"/>
      <w:r w:rsidRPr="001368B8">
        <w:rPr>
          <w:caps w:val="0"/>
          <w:sz w:val="22"/>
        </w:rPr>
        <w:t>First Aid</w:t>
      </w:r>
      <w:bookmarkEnd w:id="21"/>
    </w:p>
    <w:p w14:paraId="7DCA80B5" w14:textId="77777777" w:rsidR="004D3EDD" w:rsidRPr="008E1222" w:rsidRDefault="004D3EDD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>In the event of an injury</w:t>
      </w:r>
      <w:r w:rsidR="00972589">
        <w:rPr>
          <w:rFonts w:ascii="Arial" w:hAnsi="Arial" w:cs="Arial"/>
        </w:rPr>
        <w:t>:</w:t>
      </w:r>
    </w:p>
    <w:p w14:paraId="5CB89564" w14:textId="77777777" w:rsidR="004D3EDD" w:rsidRPr="008E1222" w:rsidRDefault="00FA69B1" w:rsidP="004B5F24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3983" w:rsidRPr="008E1222">
        <w:rPr>
          <w:rFonts w:ascii="Arial" w:hAnsi="Arial" w:cs="Arial"/>
        </w:rPr>
        <w:t xml:space="preserve">f </w:t>
      </w:r>
      <w:r w:rsidR="004D3EDD" w:rsidRPr="008E1222">
        <w:rPr>
          <w:rFonts w:ascii="Arial" w:hAnsi="Arial" w:cs="Arial"/>
        </w:rPr>
        <w:t>the injury is not serious, report or escort the injured party to the administration office for assistance</w:t>
      </w:r>
    </w:p>
    <w:p w14:paraId="3047FE10" w14:textId="77777777" w:rsidR="004D3EDD" w:rsidRPr="008E1222" w:rsidRDefault="00FA69B1" w:rsidP="004B5F24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3983" w:rsidRPr="008E1222">
        <w:rPr>
          <w:rFonts w:ascii="Arial" w:hAnsi="Arial" w:cs="Arial"/>
        </w:rPr>
        <w:t xml:space="preserve">f </w:t>
      </w:r>
      <w:r w:rsidR="004D3EDD" w:rsidRPr="008E1222">
        <w:rPr>
          <w:rFonts w:ascii="Arial" w:hAnsi="Arial" w:cs="Arial"/>
        </w:rPr>
        <w:t>the injury is serious ring 000, do not wait for first aid officer</w:t>
      </w:r>
    </w:p>
    <w:p w14:paraId="54EA7265" w14:textId="77777777" w:rsidR="004D3EDD" w:rsidRPr="008E1222" w:rsidRDefault="00FA69B1" w:rsidP="004B5F24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D3EDD" w:rsidRPr="008E1222">
        <w:rPr>
          <w:rFonts w:ascii="Arial" w:hAnsi="Arial" w:cs="Arial"/>
        </w:rPr>
        <w:t>tay with injured party. Send someone else to find the first aid officer or workplace manager</w:t>
      </w:r>
    </w:p>
    <w:p w14:paraId="41336A94" w14:textId="77777777" w:rsidR="004D3EDD" w:rsidRPr="008E1222" w:rsidRDefault="00FA69B1" w:rsidP="004B5F24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3983" w:rsidRPr="008E1222">
        <w:rPr>
          <w:rFonts w:ascii="Arial" w:hAnsi="Arial" w:cs="Arial"/>
        </w:rPr>
        <w:t xml:space="preserve">f </w:t>
      </w:r>
      <w:r w:rsidR="004D3EDD" w:rsidRPr="008E1222">
        <w:rPr>
          <w:rFonts w:ascii="Arial" w:hAnsi="Arial" w:cs="Arial"/>
        </w:rPr>
        <w:t>no one else is available, ring the school number and inform the office that someone is injured at your location</w:t>
      </w:r>
    </w:p>
    <w:p w14:paraId="6C8C7A18" w14:textId="77777777" w:rsidR="004D3EDD" w:rsidRPr="008E1222" w:rsidRDefault="00FA69B1" w:rsidP="004B5F24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3983" w:rsidRPr="008E1222">
        <w:rPr>
          <w:rFonts w:ascii="Arial" w:hAnsi="Arial" w:cs="Arial"/>
        </w:rPr>
        <w:t xml:space="preserve">f </w:t>
      </w:r>
      <w:r w:rsidR="004D3EDD" w:rsidRPr="008E1222">
        <w:rPr>
          <w:rFonts w:ascii="Arial" w:hAnsi="Arial" w:cs="Arial"/>
        </w:rPr>
        <w:t>trained, apply first aid to the injured</w:t>
      </w:r>
      <w:r w:rsidR="00D26223">
        <w:rPr>
          <w:rFonts w:ascii="Arial" w:hAnsi="Arial" w:cs="Arial"/>
        </w:rPr>
        <w:t xml:space="preserve"> party</w:t>
      </w:r>
    </w:p>
    <w:p w14:paraId="6434CBC0" w14:textId="77777777" w:rsidR="004D3EDD" w:rsidRPr="008E1222" w:rsidRDefault="00FA69B1" w:rsidP="004B5F24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13983" w:rsidRPr="008E1222">
        <w:rPr>
          <w:rFonts w:ascii="Arial" w:hAnsi="Arial" w:cs="Arial"/>
        </w:rPr>
        <w:t xml:space="preserve">nce </w:t>
      </w:r>
      <w:r w:rsidR="004D3EDD" w:rsidRPr="008E1222">
        <w:rPr>
          <w:rFonts w:ascii="Arial" w:hAnsi="Arial" w:cs="Arial"/>
        </w:rPr>
        <w:t>incident is over, fill in an incident report at the office</w:t>
      </w:r>
      <w:r w:rsidR="00391F5B">
        <w:rPr>
          <w:rFonts w:ascii="Arial" w:hAnsi="Arial" w:cs="Arial"/>
        </w:rPr>
        <w:t>.</w:t>
      </w:r>
    </w:p>
    <w:p w14:paraId="7BF92DA1" w14:textId="77777777" w:rsidR="00022517" w:rsidRPr="008E1222" w:rsidRDefault="00022517" w:rsidP="00022517">
      <w:pPr>
        <w:pStyle w:val="ListParagraph"/>
        <w:spacing w:after="0"/>
        <w:rPr>
          <w:rFonts w:ascii="Arial" w:hAnsi="Arial" w:cs="Arial"/>
          <w:highlight w:val="green"/>
        </w:rPr>
      </w:pPr>
    </w:p>
    <w:p w14:paraId="21588408" w14:textId="77777777" w:rsidR="004D3EDD" w:rsidRPr="008E1222" w:rsidRDefault="004D3EDD" w:rsidP="0013665C">
      <w:pPr>
        <w:spacing w:after="0"/>
        <w:rPr>
          <w:rFonts w:ascii="Arial" w:hAnsi="Arial" w:cs="Arial"/>
        </w:rPr>
      </w:pPr>
      <w:r w:rsidRPr="008E1222">
        <w:rPr>
          <w:rFonts w:ascii="Arial" w:hAnsi="Arial" w:cs="Arial"/>
        </w:rPr>
        <w:br w:type="page"/>
      </w:r>
    </w:p>
    <w:p w14:paraId="082ABAA2" w14:textId="77777777" w:rsidR="0013665C" w:rsidRPr="00370F88" w:rsidRDefault="004D3EDD" w:rsidP="00370F88">
      <w:pPr>
        <w:pStyle w:val="Heading1"/>
        <w:spacing w:line="276" w:lineRule="auto"/>
        <w:rPr>
          <w:sz w:val="32"/>
          <w:szCs w:val="32"/>
        </w:rPr>
      </w:pPr>
      <w:bookmarkStart w:id="22" w:name="_Toc88837436"/>
      <w:r w:rsidRPr="00E70343">
        <w:rPr>
          <w:sz w:val="32"/>
          <w:szCs w:val="32"/>
        </w:rPr>
        <w:lastRenderedPageBreak/>
        <w:t>H</w:t>
      </w:r>
      <w:r w:rsidR="00FF2B6D" w:rsidRPr="00E70343">
        <w:rPr>
          <w:sz w:val="32"/>
          <w:szCs w:val="32"/>
        </w:rPr>
        <w:t>azard and Incident Reporting</w:t>
      </w:r>
      <w:bookmarkEnd w:id="22"/>
    </w:p>
    <w:p w14:paraId="6A4689ED" w14:textId="77777777" w:rsidR="004D3EDD" w:rsidRDefault="004D3EDD" w:rsidP="004B5F24">
      <w:pPr>
        <w:spacing w:before="120" w:after="12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Any hazard or </w:t>
      </w:r>
      <w:r w:rsidR="00FE1C27" w:rsidRPr="008E1222">
        <w:rPr>
          <w:rFonts w:ascii="Arial" w:hAnsi="Arial" w:cs="Arial"/>
        </w:rPr>
        <w:t>incident that poses a risk to the safety of a student, parent, visitor, volunteer or employee</w:t>
      </w:r>
      <w:r w:rsidRPr="008E1222">
        <w:rPr>
          <w:rFonts w:ascii="Arial" w:hAnsi="Arial" w:cs="Arial"/>
        </w:rPr>
        <w:t xml:space="preserve"> must be reported.</w:t>
      </w:r>
    </w:p>
    <w:p w14:paraId="2F264854" w14:textId="77777777" w:rsidR="004D3EDD" w:rsidRPr="008E1222" w:rsidRDefault="004D3EDD" w:rsidP="004B5F2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Arial" w:hAnsi="Arial" w:cs="Arial"/>
        </w:rPr>
      </w:pPr>
      <w:r w:rsidRPr="008E1222">
        <w:rPr>
          <w:rFonts w:ascii="Arial" w:hAnsi="Arial" w:cs="Arial"/>
        </w:rPr>
        <w:t xml:space="preserve">Call 000 immediately to report any incident threatening life or property. </w:t>
      </w:r>
      <w:r w:rsidR="000F4081" w:rsidRPr="008E1222">
        <w:rPr>
          <w:rFonts w:ascii="Arial" w:hAnsi="Arial" w:cs="Arial"/>
        </w:rPr>
        <w:t xml:space="preserve"> </w:t>
      </w:r>
      <w:r w:rsidR="00314554">
        <w:rPr>
          <w:rFonts w:ascii="Arial" w:hAnsi="Arial" w:cs="Arial"/>
        </w:rPr>
        <w:t xml:space="preserve">This number will connect you to the following emergency services: </w:t>
      </w:r>
    </w:p>
    <w:p w14:paraId="6AB18253" w14:textId="77777777" w:rsidR="004D3EDD" w:rsidRPr="008E1222" w:rsidRDefault="004D3EDD" w:rsidP="004B5F24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Arial" w:hAnsi="Arial" w:cs="Arial"/>
        </w:rPr>
      </w:pPr>
      <w:r w:rsidRPr="008E1222">
        <w:rPr>
          <w:rFonts w:ascii="Arial" w:hAnsi="Arial" w:cs="Arial"/>
        </w:rPr>
        <w:t>police for crime, injury that may not be accidental, or assault</w:t>
      </w:r>
    </w:p>
    <w:p w14:paraId="36E192C1" w14:textId="77777777" w:rsidR="004D3EDD" w:rsidRPr="008E1222" w:rsidRDefault="004D3EDD" w:rsidP="004B5F24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Arial" w:hAnsi="Arial" w:cs="Arial"/>
        </w:rPr>
      </w:pPr>
      <w:r w:rsidRPr="008E1222">
        <w:rPr>
          <w:rFonts w:ascii="Arial" w:hAnsi="Arial" w:cs="Arial"/>
        </w:rPr>
        <w:t>ambulance for injury and medical assistance</w:t>
      </w:r>
    </w:p>
    <w:p w14:paraId="06C7BF79" w14:textId="77777777" w:rsidR="004D3EDD" w:rsidRPr="008E1222" w:rsidRDefault="004D3EDD" w:rsidP="004B5F24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Arial" w:hAnsi="Arial" w:cs="Arial"/>
        </w:rPr>
      </w:pPr>
      <w:r w:rsidRPr="008E1222">
        <w:rPr>
          <w:rFonts w:ascii="Arial" w:hAnsi="Arial" w:cs="Arial"/>
        </w:rPr>
        <w:t>fire brigade for fires</w:t>
      </w:r>
      <w:r w:rsidR="00314554">
        <w:rPr>
          <w:rFonts w:ascii="Arial" w:hAnsi="Arial" w:cs="Arial"/>
        </w:rPr>
        <w:t>, gas leaks</w:t>
      </w:r>
      <w:r w:rsidRPr="008E1222">
        <w:rPr>
          <w:rFonts w:ascii="Arial" w:hAnsi="Arial" w:cs="Arial"/>
        </w:rPr>
        <w:t xml:space="preserve"> and incidents involving ha</w:t>
      </w:r>
      <w:r w:rsidR="000F4081" w:rsidRPr="008E1222">
        <w:rPr>
          <w:rFonts w:ascii="Arial" w:hAnsi="Arial" w:cs="Arial"/>
        </w:rPr>
        <w:t>zardous and dangerous materials.</w:t>
      </w:r>
    </w:p>
    <w:p w14:paraId="380931C4" w14:textId="77777777" w:rsidR="004D3EDD" w:rsidRPr="0015351D" w:rsidRDefault="00013983" w:rsidP="004B5F2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E1222">
        <w:rPr>
          <w:rFonts w:ascii="Arial" w:hAnsi="Arial" w:cs="Arial"/>
        </w:rPr>
        <w:t xml:space="preserve">otify </w:t>
      </w:r>
      <w:r w:rsidR="004D3EDD" w:rsidRPr="008E1222">
        <w:rPr>
          <w:rFonts w:ascii="Arial" w:hAnsi="Arial" w:cs="Arial"/>
        </w:rPr>
        <w:t>the administration office in person, or, if unable or unsafe to do so, notify someone via th</w:t>
      </w:r>
      <w:r w:rsidR="00370F88">
        <w:rPr>
          <w:rFonts w:ascii="Arial" w:hAnsi="Arial" w:cs="Arial"/>
        </w:rPr>
        <w:t>e emergency contact list.</w:t>
      </w:r>
    </w:p>
    <w:p w14:paraId="53C6F781" w14:textId="09184B5F" w:rsidR="00CE5A35" w:rsidRPr="008E1222" w:rsidRDefault="0038210B" w:rsidP="004B5F2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Principal</w:t>
      </w:r>
      <w:r w:rsidR="00CE5A35">
        <w:rPr>
          <w:rFonts w:ascii="Arial" w:hAnsi="Arial" w:cs="Arial"/>
        </w:rPr>
        <w:t xml:space="preserve"> to report the incident on eduSafe</w:t>
      </w:r>
      <w:r w:rsidR="00840D7A">
        <w:rPr>
          <w:rFonts w:ascii="Arial" w:hAnsi="Arial" w:cs="Arial"/>
        </w:rPr>
        <w:t xml:space="preserve"> P</w:t>
      </w:r>
      <w:r w:rsidR="00502819">
        <w:rPr>
          <w:rFonts w:ascii="Arial" w:hAnsi="Arial" w:cs="Arial"/>
        </w:rPr>
        <w:t>lus</w:t>
      </w:r>
      <w:r w:rsidR="00391F5B">
        <w:rPr>
          <w:rFonts w:ascii="Arial" w:hAnsi="Arial" w:cs="Arial"/>
        </w:rPr>
        <w:t>.</w:t>
      </w:r>
    </w:p>
    <w:p w14:paraId="1311FEC3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34672BB9" w14:textId="77777777" w:rsidR="004D3EDD" w:rsidRPr="008E1222" w:rsidRDefault="004D3EDD" w:rsidP="0013665C">
      <w:pPr>
        <w:spacing w:after="0"/>
        <w:rPr>
          <w:rFonts w:ascii="Arial" w:hAnsi="Arial" w:cs="Arial"/>
        </w:rPr>
      </w:pPr>
    </w:p>
    <w:p w14:paraId="75052A7A" w14:textId="77777777" w:rsidR="00F106C4" w:rsidRPr="00F106C4" w:rsidRDefault="000F4081" w:rsidP="00F106C4">
      <w:pPr>
        <w:spacing w:after="0"/>
        <w:rPr>
          <w:rFonts w:ascii="Arial" w:eastAsiaTheme="majorEastAsia" w:hAnsi="Arial" w:cs="Arial"/>
          <w:b/>
          <w:color w:val="1F497D" w:themeColor="text2"/>
          <w:spacing w:val="5"/>
          <w:kern w:val="28"/>
          <w:sz w:val="52"/>
          <w:szCs w:val="52"/>
        </w:rPr>
      </w:pPr>
      <w:r w:rsidRPr="008E1222">
        <w:rPr>
          <w:rFonts w:ascii="Arial" w:hAnsi="Arial" w:cs="Arial"/>
        </w:rPr>
        <w:br w:type="page"/>
      </w:r>
      <w:bookmarkStart w:id="23" w:name="SWMS"/>
    </w:p>
    <w:p w14:paraId="6EC29352" w14:textId="77777777" w:rsidR="00976247" w:rsidRDefault="00976247" w:rsidP="00450AC6">
      <w:pPr>
        <w:pStyle w:val="Heading1"/>
        <w:spacing w:line="276" w:lineRule="auto"/>
      </w:pPr>
      <w:bookmarkStart w:id="24" w:name="_Toc88837437"/>
      <w:bookmarkEnd w:id="23"/>
    </w:p>
    <w:p w14:paraId="53B62A42" w14:textId="77777777" w:rsidR="00C4096B" w:rsidRDefault="001522DA" w:rsidP="00450AC6">
      <w:pPr>
        <w:pStyle w:val="Heading1"/>
        <w:spacing w:line="276" w:lineRule="auto"/>
      </w:pPr>
      <w:r>
        <w:t>A</w:t>
      </w:r>
      <w:r w:rsidR="00FF2B6D">
        <w:t>ppendix</w:t>
      </w:r>
      <w:r w:rsidR="004D3EDD" w:rsidRPr="008E1222">
        <w:t xml:space="preserve"> </w:t>
      </w:r>
      <w:r w:rsidR="00F106C4">
        <w:t>A</w:t>
      </w:r>
      <w:r w:rsidR="00450AC6">
        <w:t xml:space="preserve">: </w:t>
      </w:r>
      <w:r w:rsidR="00E70343" w:rsidRPr="00450AC6">
        <w:t>Emergency Evacuation Map</w:t>
      </w:r>
      <w:bookmarkEnd w:id="24"/>
      <w:r w:rsidR="00C4096B">
        <w:t xml:space="preserve"> </w:t>
      </w:r>
    </w:p>
    <w:p w14:paraId="5F939A1E" w14:textId="1678D3D8" w:rsidR="00976247" w:rsidRDefault="00976247" w:rsidP="00976247">
      <w:pPr>
        <w:rPr>
          <w:lang w:val="en-US"/>
        </w:rPr>
      </w:pPr>
    </w:p>
    <w:p w14:paraId="3463C9BB" w14:textId="733ED09D" w:rsidR="00E44955" w:rsidRPr="00976247" w:rsidRDefault="00E44955" w:rsidP="00976247">
      <w:pPr>
        <w:rPr>
          <w:lang w:val="en-US"/>
        </w:rPr>
      </w:pPr>
      <w:r>
        <w:rPr>
          <w:noProof/>
        </w:rPr>
        <w:drawing>
          <wp:inline distT="0" distB="0" distL="0" distR="0" wp14:anchorId="4BD61464" wp14:editId="5DEFDD5B">
            <wp:extent cx="5731510" cy="2294016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6701D" w14:textId="77777777" w:rsidR="0013665C" w:rsidRPr="008E1222" w:rsidRDefault="0013665C" w:rsidP="0013665C">
      <w:pPr>
        <w:spacing w:after="0"/>
        <w:rPr>
          <w:rFonts w:ascii="Arial" w:hAnsi="Arial" w:cs="Arial"/>
        </w:rPr>
      </w:pPr>
    </w:p>
    <w:p w14:paraId="59ABB356" w14:textId="54152565" w:rsidR="00FF2B6D" w:rsidRPr="00370F88" w:rsidRDefault="00FF2B6D" w:rsidP="0013665C">
      <w:pPr>
        <w:spacing w:after="0"/>
        <w:rPr>
          <w:rFonts w:ascii="Arial" w:hAnsi="Arial" w:cs="Arial"/>
          <w:b/>
        </w:rPr>
      </w:pPr>
    </w:p>
    <w:sectPr w:rsidR="00FF2B6D" w:rsidRPr="00370F88" w:rsidSect="004B5F24">
      <w:footerReference w:type="even" r:id="rId24"/>
      <w:footerReference w:type="default" r:id="rId25"/>
      <w:footerReference w:type="first" r:id="rId26"/>
      <w:pgSz w:w="11906" w:h="16838"/>
      <w:pgMar w:top="1843" w:right="1440" w:bottom="1440" w:left="1440" w:header="426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FE7E" w14:textId="77777777" w:rsidR="00E042B6" w:rsidRDefault="00E042B6" w:rsidP="0013665C">
      <w:pPr>
        <w:spacing w:after="0" w:line="240" w:lineRule="auto"/>
      </w:pPr>
      <w:r>
        <w:separator/>
      </w:r>
    </w:p>
  </w:endnote>
  <w:endnote w:type="continuationSeparator" w:id="0">
    <w:p w14:paraId="7AE0840B" w14:textId="77777777" w:rsidR="00E042B6" w:rsidRDefault="00E042B6" w:rsidP="0013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4027" w14:textId="448A0987" w:rsidR="001536B4" w:rsidRDefault="001536B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9C4952" wp14:editId="6E906C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8" name="Text Box 8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B3013" w14:textId="78D01B8C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49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Unofficial" style="position:absolute;margin-left:0;margin-top:.05pt;width:34.95pt;height:34.95pt;z-index:25166540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9DB3013" w14:textId="78D01B8C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7365" w14:textId="6FA241C8" w:rsidR="00A95C77" w:rsidRPr="00072E1E" w:rsidRDefault="001536B4" w:rsidP="00A95C77">
    <w:pPr>
      <w:pStyle w:val="ESBodyText"/>
      <w:jc w:val="right"/>
      <w:rPr>
        <w:i/>
        <w:color w:val="004EA8"/>
        <w:lang w:val="en-AU"/>
      </w:rPr>
    </w:pPr>
    <w:r>
      <w:rPr>
        <w:i/>
        <w:noProof/>
        <w:color w:val="004EA8"/>
        <w:lang w:val="en-AU"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EC28766" wp14:editId="4DF4EC34">
              <wp:simplePos x="914400" y="98615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9" name="Text Box 9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6658B" w14:textId="78526D7E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876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Unofficial" style="position:absolute;left:0;text-align:left;margin-left:0;margin-top:.05pt;width:34.95pt;height:34.95pt;z-index:25166643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4966658B" w14:textId="78526D7E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95C77">
      <w:rPr>
        <w:i/>
        <w:color w:val="004EA8"/>
        <w:lang w:val="en-AU"/>
      </w:rPr>
      <w:t>Last updated: 2</w:t>
    </w:r>
    <w:r w:rsidR="00EF55F9">
      <w:rPr>
        <w:i/>
        <w:color w:val="004EA8"/>
        <w:lang w:val="en-AU"/>
      </w:rPr>
      <w:t>6</w:t>
    </w:r>
    <w:r w:rsidR="00A95C77">
      <w:rPr>
        <w:i/>
        <w:color w:val="004EA8"/>
        <w:lang w:val="en-AU"/>
      </w:rPr>
      <w:t xml:space="preserve"> June 2018</w:t>
    </w:r>
  </w:p>
  <w:p w14:paraId="1DD0A9FB" w14:textId="77777777" w:rsidR="008220F3" w:rsidRPr="0013665C" w:rsidRDefault="008220F3" w:rsidP="0013665C">
    <w:pPr>
      <w:pStyle w:val="Footer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C7E8" w14:textId="31BD031D" w:rsidR="001A540C" w:rsidRPr="001A540C" w:rsidRDefault="001536B4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2D4015" wp14:editId="52FD667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4" name="Text Box 4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BD155" w14:textId="4EEA8451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D40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official" style="position:absolute;margin-left:0;margin-top:.05pt;width:34.95pt;height:34.95pt;z-index:25166438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08BD155" w14:textId="4EEA8451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A540C">
      <w:rPr>
        <w:rFonts w:ascii="Arial" w:hAnsi="Arial" w:cs="Arial"/>
        <w:i/>
        <w:sz w:val="16"/>
        <w:szCs w:val="16"/>
      </w:rPr>
      <w:tab/>
    </w:r>
    <w:r w:rsidR="001A540C">
      <w:rPr>
        <w:rFonts w:ascii="Arial" w:hAnsi="Arial" w:cs="Arial"/>
        <w:i/>
        <w:sz w:val="16"/>
        <w:szCs w:val="16"/>
      </w:rPr>
      <w:tab/>
    </w:r>
    <w:r w:rsidR="001A540C" w:rsidRPr="001A540C">
      <w:rPr>
        <w:rFonts w:ascii="Arial" w:hAnsi="Arial" w:cs="Arial"/>
        <w:i/>
        <w:sz w:val="16"/>
        <w:szCs w:val="16"/>
      </w:rPr>
      <w:t xml:space="preserve">Last Updated: </w:t>
    </w:r>
    <w:r w:rsidR="0038210B">
      <w:rPr>
        <w:rFonts w:ascii="Arial" w:hAnsi="Arial" w:cs="Arial"/>
        <w:i/>
        <w:sz w:val="16"/>
        <w:szCs w:val="16"/>
      </w:rPr>
      <w:t>9 November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E343" w14:textId="6B256E4E" w:rsidR="001536B4" w:rsidRDefault="001536B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6058F8A" wp14:editId="71AA4B5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11" name="Text Box 11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F1E31" w14:textId="745644D2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58F8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Unofficial" style="position:absolute;margin-left:0;margin-top:.05pt;width:34.95pt;height:34.95pt;z-index:25166848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59F1E31" w14:textId="745644D2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ABDC" w14:textId="557A111E" w:rsidR="00A95C77" w:rsidRPr="0013665C" w:rsidRDefault="001536B4" w:rsidP="0013665C">
    <w:pPr>
      <w:pStyle w:val="Footer"/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6EF8BF5" wp14:editId="7C93AE25">
              <wp:simplePos x="914400" y="100901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12" name="Text Box 12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B8120" w14:textId="5CF55CA0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F8BF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Unofficial" style="position:absolute;left:0;text-align:left;margin-left:0;margin-top:.05pt;width:34.95pt;height:34.95pt;z-index:2516695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textbox style="mso-fit-shape-to-text:t" inset="5pt,0,0,0">
                <w:txbxContent>
                  <w:p w14:paraId="01DB8120" w14:textId="5CF55CA0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B175" w14:textId="0540A313" w:rsidR="001536B4" w:rsidRDefault="001536B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BBCB239" wp14:editId="7C49BCA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10" name="Text Box 10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0160F" w14:textId="7ECB3076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CB2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Unofficial" style="position:absolute;margin-left:0;margin-top:.05pt;width:34.95pt;height:34.95pt;z-index:25166745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aY1FAg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B30160F" w14:textId="7ECB3076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B01F" w14:textId="141A92EA" w:rsidR="001536B4" w:rsidRDefault="001536B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A82D9B9" wp14:editId="4D9290B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14" name="Text Box 14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72270" w14:textId="35F0F748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2D9B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alt="Unofficial" style="position:absolute;margin-left:0;margin-top:.05pt;width:34.95pt;height:34.95pt;z-index:2516715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q8CQ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y4POx+x2UJxrKQ7/v4OS6ptIbEfBFeFowzUGixWc6&#10;dANtwWFAnFXgf/7NHuOJd/Jy1pJgCm5J0Zw13y3tY359O436ShcCfgS7EdiDeQBS4YwehJMJxjhs&#10;Rqg9mDdS8yrWIZewkqoVHEf4gL1w6TVItVqlIFKRE7ixWydj6shWpPK1exPeDXwjLeoJRjGJ/APt&#10;fWz8M7jVAYn8tJPIbM/jQDgpMG11eC1R4u/vKeryppe/AA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xkM6vA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AF72270" w14:textId="35F0F748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3E5" w14:textId="7EE98017" w:rsidR="00A95C77" w:rsidRPr="001A540C" w:rsidRDefault="001536B4">
    <w:pPr>
      <w:pStyle w:val="Footer"/>
      <w:jc w:val="righ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E27E460" wp14:editId="784F340A">
              <wp:simplePos x="915035" y="1003808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15" name="Text Box 15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611FF" w14:textId="483D6064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7E46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Unofficial" style="position:absolute;left:0;text-align:left;margin-left:0;margin-top:.05pt;width:34.95pt;height:34.95pt;z-index:2516725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o/kQ1g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09611FF" w14:textId="483D6064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6"/>
          <w:szCs w:val="16"/>
        </w:rPr>
        <w:id w:val="-841314726"/>
        <w:docPartObj>
          <w:docPartGallery w:val="Page Numbers (Bottom of Page)"/>
          <w:docPartUnique/>
        </w:docPartObj>
      </w:sdtPr>
      <w:sdtEndPr/>
      <w:sdtContent>
        <w:r w:rsidR="00A95C77" w:rsidRPr="001A540C">
          <w:rPr>
            <w:rFonts w:ascii="Arial" w:hAnsi="Arial" w:cs="Arial"/>
            <w:noProof/>
            <w:sz w:val="16"/>
            <w:szCs w:val="16"/>
            <w:lang w:eastAsia="en-A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20F302" wp14:editId="6A1777C1">
                  <wp:simplePos x="0" y="0"/>
                  <wp:positionH relativeFrom="column">
                    <wp:posOffset>-352426</wp:posOffset>
                  </wp:positionH>
                  <wp:positionV relativeFrom="paragraph">
                    <wp:posOffset>-19050</wp:posOffset>
                  </wp:positionV>
                  <wp:extent cx="2543175" cy="352425"/>
                  <wp:effectExtent l="0" t="0" r="9525" b="952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4317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A13D6" w14:textId="77777777" w:rsidR="00A95C77" w:rsidRPr="004D3FA9" w:rsidRDefault="00A95C77" w:rsidP="00A95C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Voluntee</w:t>
                              </w:r>
                              <w:r w:rsidRPr="004D3FA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r</w:t>
                              </w:r>
                              <w:r w:rsidR="00EF55F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4D3FA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OHS Induction Handbook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B20F302" id="Text Box 2" o:spid="_x0000_s1034" type="#_x0000_t202" style="position:absolute;left:0;text-align:left;margin-left:-27.75pt;margin-top:-1.5pt;width:200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" stroked="f">
                  <v:textbox>
                    <w:txbxContent>
                      <w:p w14:paraId="215A13D6" w14:textId="77777777" w:rsidR="00A95C77" w:rsidRPr="004D3FA9" w:rsidRDefault="00A95C77" w:rsidP="00A95C77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Voluntee</w:t>
                        </w:r>
                        <w:r w:rsidRPr="004D3FA9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r</w:t>
                        </w:r>
                        <w:r w:rsidR="00EF55F9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4D3FA9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OHS Induction Handbook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95C77" w:rsidRPr="001A540C">
          <w:rPr>
            <w:rFonts w:ascii="Arial" w:hAnsi="Arial" w:cs="Arial"/>
            <w:sz w:val="16"/>
            <w:szCs w:val="16"/>
          </w:rPr>
          <w:t xml:space="preserve">Page | </w:t>
        </w:r>
        <w:r w:rsidR="00A95C77" w:rsidRPr="001A540C">
          <w:rPr>
            <w:rFonts w:ascii="Arial" w:hAnsi="Arial" w:cs="Arial"/>
            <w:sz w:val="16"/>
            <w:szCs w:val="16"/>
          </w:rPr>
          <w:fldChar w:fldCharType="begin"/>
        </w:r>
        <w:r w:rsidR="00A95C77" w:rsidRPr="001A540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A95C77" w:rsidRPr="001A540C">
          <w:rPr>
            <w:rFonts w:ascii="Arial" w:hAnsi="Arial" w:cs="Arial"/>
            <w:sz w:val="16"/>
            <w:szCs w:val="16"/>
          </w:rPr>
          <w:fldChar w:fldCharType="separate"/>
        </w:r>
        <w:r w:rsidR="000A48D3">
          <w:rPr>
            <w:rFonts w:ascii="Arial" w:hAnsi="Arial" w:cs="Arial"/>
            <w:noProof/>
            <w:sz w:val="16"/>
            <w:szCs w:val="16"/>
          </w:rPr>
          <w:t>10</w:t>
        </w:r>
        <w:r w:rsidR="00A95C77" w:rsidRPr="001A540C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A95C77" w:rsidRPr="001A540C">
          <w:rPr>
            <w:sz w:val="16"/>
            <w:szCs w:val="16"/>
          </w:rPr>
          <w:t xml:space="preserve"> </w:t>
        </w:r>
      </w:sdtContent>
    </w:sdt>
  </w:p>
  <w:p w14:paraId="42372FF8" w14:textId="77777777" w:rsidR="008220F3" w:rsidRPr="00A95C77" w:rsidRDefault="008220F3" w:rsidP="00A95C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58ED" w14:textId="4F7E9642" w:rsidR="001536B4" w:rsidRDefault="001536B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65740B0" wp14:editId="6353CFF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"/>
              <wp:wrapSquare wrapText="bothSides"/>
              <wp:docPr id="13" name="Text Box 13" descr="Un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00BDD" w14:textId="5013EA50" w:rsidR="001536B4" w:rsidRPr="001536B4" w:rsidRDefault="001536B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1536B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740B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Unofficial" style="position:absolute;margin-left:0;margin-top:.05pt;width:34.95pt;height:34.95pt;z-index:2516705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Fr0plg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C400BDD" w14:textId="5013EA50" w:rsidR="001536B4" w:rsidRPr="001536B4" w:rsidRDefault="001536B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1536B4">
                      <w:rPr>
                        <w:rFonts w:ascii="Calibri" w:eastAsia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9DFD" w14:textId="77777777" w:rsidR="00E042B6" w:rsidRDefault="00E042B6" w:rsidP="0013665C">
      <w:pPr>
        <w:spacing w:after="0" w:line="240" w:lineRule="auto"/>
      </w:pPr>
      <w:r>
        <w:separator/>
      </w:r>
    </w:p>
  </w:footnote>
  <w:footnote w:type="continuationSeparator" w:id="0">
    <w:p w14:paraId="2FF8A629" w14:textId="77777777" w:rsidR="00E042B6" w:rsidRDefault="00E042B6" w:rsidP="0013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776" w14:textId="77777777" w:rsidR="001536B4" w:rsidRDefault="0015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5555" w14:textId="4EBF3937" w:rsidR="008220F3" w:rsidRPr="004B5F24" w:rsidRDefault="00EF55F9" w:rsidP="004B5F24">
    <w:pPr>
      <w:spacing w:after="0"/>
      <w:jc w:val="center"/>
      <w:rPr>
        <w:rFonts w:ascii="Arial" w:hAnsi="Arial" w:cs="Arial"/>
        <w:sz w:val="44"/>
        <w:szCs w:val="44"/>
      </w:rPr>
    </w:pPr>
    <w:r w:rsidRPr="00EF55F9">
      <w:rPr>
        <w:rFonts w:ascii="Arial" w:hAnsi="Arial" w:cs="Arial"/>
        <w:b/>
        <w:color w:val="004EA8"/>
        <w:sz w:val="44"/>
        <w:szCs w:val="44"/>
      </w:rPr>
      <w:t>Volunteer Occupational Health and Safety (OHS) Induction Handbook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6DF1" w14:textId="77777777" w:rsidR="00EF55F9" w:rsidRDefault="00EF55F9">
    <w:pPr>
      <w:pStyle w:val="Header"/>
    </w:pPr>
    <w:r w:rsidRPr="000F6A81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05E16B7A" wp14:editId="33E4C9DD">
          <wp:simplePos x="0" y="0"/>
          <wp:positionH relativeFrom="margin">
            <wp:posOffset>-638175</wp:posOffset>
          </wp:positionH>
          <wp:positionV relativeFrom="paragraph">
            <wp:posOffset>-267335</wp:posOffset>
          </wp:positionV>
          <wp:extent cx="6840220" cy="871855"/>
          <wp:effectExtent l="0" t="0" r="0" b="4445"/>
          <wp:wrapTight wrapText="bothSides">
            <wp:wrapPolygon edited="0">
              <wp:start x="0" y="0"/>
              <wp:lineTo x="0" y="21238"/>
              <wp:lineTo x="21536" y="21238"/>
              <wp:lineTo x="21536" y="0"/>
              <wp:lineTo x="0" y="0"/>
            </wp:wrapPolygon>
          </wp:wrapTight>
          <wp:docPr id="2" name="Picture 2" descr="Department of Education and Training Logo" title="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Web-New-banner-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CA7"/>
    <w:multiLevelType w:val="hybridMultilevel"/>
    <w:tmpl w:val="AA4EF2D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072DBB"/>
    <w:multiLevelType w:val="hybridMultilevel"/>
    <w:tmpl w:val="4CA02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49E"/>
    <w:multiLevelType w:val="hybridMultilevel"/>
    <w:tmpl w:val="2CBC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7C"/>
    <w:multiLevelType w:val="hybridMultilevel"/>
    <w:tmpl w:val="66FC372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1409B8"/>
    <w:multiLevelType w:val="multilevel"/>
    <w:tmpl w:val="A51800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E35EC"/>
    <w:multiLevelType w:val="hybridMultilevel"/>
    <w:tmpl w:val="B3FEC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F7EEC"/>
    <w:multiLevelType w:val="hybridMultilevel"/>
    <w:tmpl w:val="5874A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798E"/>
    <w:multiLevelType w:val="hybridMultilevel"/>
    <w:tmpl w:val="376EF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6E5A"/>
    <w:multiLevelType w:val="hybridMultilevel"/>
    <w:tmpl w:val="754C8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D50E8"/>
    <w:multiLevelType w:val="hybridMultilevel"/>
    <w:tmpl w:val="4BDC9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E08C3"/>
    <w:multiLevelType w:val="hybridMultilevel"/>
    <w:tmpl w:val="20A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F644F"/>
    <w:multiLevelType w:val="hybridMultilevel"/>
    <w:tmpl w:val="D1764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357B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C642C1"/>
    <w:multiLevelType w:val="hybridMultilevel"/>
    <w:tmpl w:val="6A469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75688"/>
    <w:multiLevelType w:val="multilevel"/>
    <w:tmpl w:val="848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34468"/>
    <w:multiLevelType w:val="hybridMultilevel"/>
    <w:tmpl w:val="39B67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4EB4"/>
    <w:multiLevelType w:val="multilevel"/>
    <w:tmpl w:val="A51800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D45E8"/>
    <w:multiLevelType w:val="hybridMultilevel"/>
    <w:tmpl w:val="4160919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36FCA"/>
    <w:multiLevelType w:val="hybridMultilevel"/>
    <w:tmpl w:val="6772EC7E"/>
    <w:lvl w:ilvl="0" w:tplc="DEA4CF0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8674F"/>
    <w:multiLevelType w:val="hybridMultilevel"/>
    <w:tmpl w:val="92C07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F1FA6"/>
    <w:multiLevelType w:val="multilevel"/>
    <w:tmpl w:val="967A35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5F6938"/>
    <w:multiLevelType w:val="hybridMultilevel"/>
    <w:tmpl w:val="4916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B5C56"/>
    <w:multiLevelType w:val="hybridMultilevel"/>
    <w:tmpl w:val="47A28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C7375"/>
    <w:multiLevelType w:val="hybridMultilevel"/>
    <w:tmpl w:val="5116152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16B50"/>
    <w:multiLevelType w:val="hybridMultilevel"/>
    <w:tmpl w:val="6A7C88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D587C"/>
    <w:multiLevelType w:val="hybridMultilevel"/>
    <w:tmpl w:val="F6CEF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C9BE8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E373C"/>
    <w:multiLevelType w:val="hybridMultilevel"/>
    <w:tmpl w:val="4ED01B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7F6266"/>
    <w:multiLevelType w:val="hybridMultilevel"/>
    <w:tmpl w:val="509A9DB0"/>
    <w:lvl w:ilvl="0" w:tplc="183CF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245E4"/>
    <w:multiLevelType w:val="hybridMultilevel"/>
    <w:tmpl w:val="D5E8B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C455C"/>
    <w:multiLevelType w:val="hybridMultilevel"/>
    <w:tmpl w:val="F0E4F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B5A92"/>
    <w:multiLevelType w:val="multilevel"/>
    <w:tmpl w:val="967A35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BF256B"/>
    <w:multiLevelType w:val="hybridMultilevel"/>
    <w:tmpl w:val="E5184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F7D13"/>
    <w:multiLevelType w:val="multilevel"/>
    <w:tmpl w:val="A51800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36912"/>
    <w:multiLevelType w:val="hybridMultilevel"/>
    <w:tmpl w:val="3FF4D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8246">
    <w:abstractNumId w:val="29"/>
  </w:num>
  <w:num w:numId="2" w16cid:durableId="236596726">
    <w:abstractNumId w:val="6"/>
  </w:num>
  <w:num w:numId="3" w16cid:durableId="258947835">
    <w:abstractNumId w:val="25"/>
  </w:num>
  <w:num w:numId="4" w16cid:durableId="1515270172">
    <w:abstractNumId w:val="9"/>
  </w:num>
  <w:num w:numId="5" w16cid:durableId="2058432930">
    <w:abstractNumId w:val="24"/>
  </w:num>
  <w:num w:numId="6" w16cid:durableId="1042054228">
    <w:abstractNumId w:val="19"/>
  </w:num>
  <w:num w:numId="7" w16cid:durableId="494229215">
    <w:abstractNumId w:val="11"/>
  </w:num>
  <w:num w:numId="8" w16cid:durableId="863254228">
    <w:abstractNumId w:val="15"/>
  </w:num>
  <w:num w:numId="9" w16cid:durableId="1892617659">
    <w:abstractNumId w:val="28"/>
  </w:num>
  <w:num w:numId="10" w16cid:durableId="580717461">
    <w:abstractNumId w:val="13"/>
  </w:num>
  <w:num w:numId="11" w16cid:durableId="371157526">
    <w:abstractNumId w:val="12"/>
  </w:num>
  <w:num w:numId="12" w16cid:durableId="2059627188">
    <w:abstractNumId w:val="10"/>
  </w:num>
  <w:num w:numId="13" w16cid:durableId="667439528">
    <w:abstractNumId w:val="14"/>
  </w:num>
  <w:num w:numId="14" w16cid:durableId="1751080553">
    <w:abstractNumId w:val="32"/>
  </w:num>
  <w:num w:numId="15" w16cid:durableId="1934850310">
    <w:abstractNumId w:val="16"/>
  </w:num>
  <w:num w:numId="16" w16cid:durableId="314843382">
    <w:abstractNumId w:val="4"/>
  </w:num>
  <w:num w:numId="17" w16cid:durableId="278027027">
    <w:abstractNumId w:val="18"/>
  </w:num>
  <w:num w:numId="18" w16cid:durableId="2043437180">
    <w:abstractNumId w:val="8"/>
  </w:num>
  <w:num w:numId="19" w16cid:durableId="1994066467">
    <w:abstractNumId w:val="30"/>
  </w:num>
  <w:num w:numId="20" w16cid:durableId="1012226554">
    <w:abstractNumId w:val="20"/>
  </w:num>
  <w:num w:numId="21" w16cid:durableId="10881486">
    <w:abstractNumId w:val="33"/>
  </w:num>
  <w:num w:numId="22" w16cid:durableId="1506551302">
    <w:abstractNumId w:val="21"/>
  </w:num>
  <w:num w:numId="23" w16cid:durableId="1918324452">
    <w:abstractNumId w:val="23"/>
  </w:num>
  <w:num w:numId="24" w16cid:durableId="1926500592">
    <w:abstractNumId w:val="17"/>
  </w:num>
  <w:num w:numId="25" w16cid:durableId="376509843">
    <w:abstractNumId w:val="31"/>
  </w:num>
  <w:num w:numId="26" w16cid:durableId="2145004261">
    <w:abstractNumId w:val="5"/>
  </w:num>
  <w:num w:numId="27" w16cid:durableId="1975214850">
    <w:abstractNumId w:val="2"/>
  </w:num>
  <w:num w:numId="28" w16cid:durableId="717095376">
    <w:abstractNumId w:val="22"/>
  </w:num>
  <w:num w:numId="29" w16cid:durableId="1701393826">
    <w:abstractNumId w:val="1"/>
  </w:num>
  <w:num w:numId="30" w16cid:durableId="864096755">
    <w:abstractNumId w:val="27"/>
  </w:num>
  <w:num w:numId="31" w16cid:durableId="2080902693">
    <w:abstractNumId w:val="0"/>
  </w:num>
  <w:num w:numId="32" w16cid:durableId="81296151">
    <w:abstractNumId w:val="7"/>
  </w:num>
  <w:num w:numId="33" w16cid:durableId="657537646">
    <w:abstractNumId w:val="26"/>
  </w:num>
  <w:num w:numId="34" w16cid:durableId="1799183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DD"/>
    <w:rsid w:val="0001315A"/>
    <w:rsid w:val="00013983"/>
    <w:rsid w:val="00013F4D"/>
    <w:rsid w:val="00022517"/>
    <w:rsid w:val="000276C0"/>
    <w:rsid w:val="0003180C"/>
    <w:rsid w:val="00042004"/>
    <w:rsid w:val="00056E36"/>
    <w:rsid w:val="0007637C"/>
    <w:rsid w:val="000855EB"/>
    <w:rsid w:val="000A36C1"/>
    <w:rsid w:val="000A48D3"/>
    <w:rsid w:val="000B1D91"/>
    <w:rsid w:val="000C2D06"/>
    <w:rsid w:val="000E3C3C"/>
    <w:rsid w:val="000F4081"/>
    <w:rsid w:val="00101CE6"/>
    <w:rsid w:val="001034FC"/>
    <w:rsid w:val="00104064"/>
    <w:rsid w:val="0010610A"/>
    <w:rsid w:val="001106D6"/>
    <w:rsid w:val="00131996"/>
    <w:rsid w:val="00131BAD"/>
    <w:rsid w:val="0013665C"/>
    <w:rsid w:val="001368B8"/>
    <w:rsid w:val="00144A41"/>
    <w:rsid w:val="00147BBA"/>
    <w:rsid w:val="001522DA"/>
    <w:rsid w:val="0015351D"/>
    <w:rsid w:val="001536B4"/>
    <w:rsid w:val="00154C9E"/>
    <w:rsid w:val="00161F5B"/>
    <w:rsid w:val="00175CB5"/>
    <w:rsid w:val="00186B95"/>
    <w:rsid w:val="00197A5E"/>
    <w:rsid w:val="001A540C"/>
    <w:rsid w:val="001A5E77"/>
    <w:rsid w:val="001A6566"/>
    <w:rsid w:val="001C0B8E"/>
    <w:rsid w:val="001F30C5"/>
    <w:rsid w:val="001F439E"/>
    <w:rsid w:val="00221CA3"/>
    <w:rsid w:val="0025440F"/>
    <w:rsid w:val="00264124"/>
    <w:rsid w:val="00273761"/>
    <w:rsid w:val="002807BA"/>
    <w:rsid w:val="0029552B"/>
    <w:rsid w:val="0029591F"/>
    <w:rsid w:val="002A1779"/>
    <w:rsid w:val="002B27B3"/>
    <w:rsid w:val="002B2FEA"/>
    <w:rsid w:val="002B4BB6"/>
    <w:rsid w:val="002C4F56"/>
    <w:rsid w:val="002D343F"/>
    <w:rsid w:val="002E544F"/>
    <w:rsid w:val="002E61E5"/>
    <w:rsid w:val="002E6EA0"/>
    <w:rsid w:val="00300D9F"/>
    <w:rsid w:val="00306FF2"/>
    <w:rsid w:val="00314554"/>
    <w:rsid w:val="00316FA8"/>
    <w:rsid w:val="00325927"/>
    <w:rsid w:val="00370F88"/>
    <w:rsid w:val="0038163C"/>
    <w:rsid w:val="0038210B"/>
    <w:rsid w:val="00391C7C"/>
    <w:rsid w:val="00391F5B"/>
    <w:rsid w:val="003A4500"/>
    <w:rsid w:val="003C5937"/>
    <w:rsid w:val="003D738D"/>
    <w:rsid w:val="003F732F"/>
    <w:rsid w:val="003F7D13"/>
    <w:rsid w:val="004025BD"/>
    <w:rsid w:val="00417DE4"/>
    <w:rsid w:val="0043130D"/>
    <w:rsid w:val="00435B29"/>
    <w:rsid w:val="004422C8"/>
    <w:rsid w:val="00450AC6"/>
    <w:rsid w:val="00496664"/>
    <w:rsid w:val="004B50C6"/>
    <w:rsid w:val="004B5F24"/>
    <w:rsid w:val="004C0E14"/>
    <w:rsid w:val="004D205C"/>
    <w:rsid w:val="004D3EDD"/>
    <w:rsid w:val="004E64AD"/>
    <w:rsid w:val="004F007E"/>
    <w:rsid w:val="004F3464"/>
    <w:rsid w:val="00502819"/>
    <w:rsid w:val="005043FB"/>
    <w:rsid w:val="00512AF1"/>
    <w:rsid w:val="0051411C"/>
    <w:rsid w:val="005141D1"/>
    <w:rsid w:val="005407AF"/>
    <w:rsid w:val="00543870"/>
    <w:rsid w:val="00550045"/>
    <w:rsid w:val="005568B6"/>
    <w:rsid w:val="00556B65"/>
    <w:rsid w:val="005757A7"/>
    <w:rsid w:val="00577819"/>
    <w:rsid w:val="00582D33"/>
    <w:rsid w:val="00583D5B"/>
    <w:rsid w:val="005875F5"/>
    <w:rsid w:val="00597D8F"/>
    <w:rsid w:val="005B719F"/>
    <w:rsid w:val="005C025B"/>
    <w:rsid w:val="005E39E7"/>
    <w:rsid w:val="005E5C03"/>
    <w:rsid w:val="005E623A"/>
    <w:rsid w:val="005F16B2"/>
    <w:rsid w:val="005F406A"/>
    <w:rsid w:val="0060368F"/>
    <w:rsid w:val="00614B0B"/>
    <w:rsid w:val="00626C3B"/>
    <w:rsid w:val="006673A3"/>
    <w:rsid w:val="006B4080"/>
    <w:rsid w:val="006C4801"/>
    <w:rsid w:val="0071016E"/>
    <w:rsid w:val="00720555"/>
    <w:rsid w:val="00740828"/>
    <w:rsid w:val="00745F85"/>
    <w:rsid w:val="007468BF"/>
    <w:rsid w:val="007468DA"/>
    <w:rsid w:val="007864F6"/>
    <w:rsid w:val="007C1915"/>
    <w:rsid w:val="007C5781"/>
    <w:rsid w:val="007E42CF"/>
    <w:rsid w:val="007F582A"/>
    <w:rsid w:val="008015AD"/>
    <w:rsid w:val="0080564B"/>
    <w:rsid w:val="00807DE0"/>
    <w:rsid w:val="00814F4C"/>
    <w:rsid w:val="008220F3"/>
    <w:rsid w:val="00837949"/>
    <w:rsid w:val="00840D7A"/>
    <w:rsid w:val="00861741"/>
    <w:rsid w:val="008967BD"/>
    <w:rsid w:val="008A3184"/>
    <w:rsid w:val="008A6DD0"/>
    <w:rsid w:val="008B6511"/>
    <w:rsid w:val="008D3935"/>
    <w:rsid w:val="008D4F92"/>
    <w:rsid w:val="008E1222"/>
    <w:rsid w:val="00902E43"/>
    <w:rsid w:val="00903A5E"/>
    <w:rsid w:val="009174EA"/>
    <w:rsid w:val="00931482"/>
    <w:rsid w:val="0093779A"/>
    <w:rsid w:val="00953BC0"/>
    <w:rsid w:val="009628DB"/>
    <w:rsid w:val="00972589"/>
    <w:rsid w:val="00976247"/>
    <w:rsid w:val="009D03EF"/>
    <w:rsid w:val="009E5822"/>
    <w:rsid w:val="00A2136D"/>
    <w:rsid w:val="00A338E6"/>
    <w:rsid w:val="00A37093"/>
    <w:rsid w:val="00A45A19"/>
    <w:rsid w:val="00A460D1"/>
    <w:rsid w:val="00A527C0"/>
    <w:rsid w:val="00A75FDD"/>
    <w:rsid w:val="00A90453"/>
    <w:rsid w:val="00A9136B"/>
    <w:rsid w:val="00A95C77"/>
    <w:rsid w:val="00A96022"/>
    <w:rsid w:val="00AD06AD"/>
    <w:rsid w:val="00AD42A5"/>
    <w:rsid w:val="00AE6EEB"/>
    <w:rsid w:val="00B01A3B"/>
    <w:rsid w:val="00B15F5C"/>
    <w:rsid w:val="00B33D61"/>
    <w:rsid w:val="00B5185C"/>
    <w:rsid w:val="00B5709A"/>
    <w:rsid w:val="00B73D18"/>
    <w:rsid w:val="00B7475A"/>
    <w:rsid w:val="00B77F6D"/>
    <w:rsid w:val="00B92763"/>
    <w:rsid w:val="00B92C1F"/>
    <w:rsid w:val="00BB3D65"/>
    <w:rsid w:val="00BC239D"/>
    <w:rsid w:val="00BC7FE1"/>
    <w:rsid w:val="00BD2239"/>
    <w:rsid w:val="00BD6E6E"/>
    <w:rsid w:val="00BF00AE"/>
    <w:rsid w:val="00C27239"/>
    <w:rsid w:val="00C4096B"/>
    <w:rsid w:val="00C40B0D"/>
    <w:rsid w:val="00C71BFF"/>
    <w:rsid w:val="00C766A4"/>
    <w:rsid w:val="00C953E5"/>
    <w:rsid w:val="00CA26E5"/>
    <w:rsid w:val="00CB79B3"/>
    <w:rsid w:val="00CE5A35"/>
    <w:rsid w:val="00CF246A"/>
    <w:rsid w:val="00CF71C7"/>
    <w:rsid w:val="00D02343"/>
    <w:rsid w:val="00D26223"/>
    <w:rsid w:val="00D26AD3"/>
    <w:rsid w:val="00D56E3A"/>
    <w:rsid w:val="00D657D9"/>
    <w:rsid w:val="00D815EE"/>
    <w:rsid w:val="00D82D81"/>
    <w:rsid w:val="00D96A86"/>
    <w:rsid w:val="00DB1838"/>
    <w:rsid w:val="00DB503D"/>
    <w:rsid w:val="00DC003F"/>
    <w:rsid w:val="00DC3648"/>
    <w:rsid w:val="00E042B6"/>
    <w:rsid w:val="00E35193"/>
    <w:rsid w:val="00E42178"/>
    <w:rsid w:val="00E44955"/>
    <w:rsid w:val="00E550FF"/>
    <w:rsid w:val="00E60071"/>
    <w:rsid w:val="00E63164"/>
    <w:rsid w:val="00E644AE"/>
    <w:rsid w:val="00E67C8F"/>
    <w:rsid w:val="00E70343"/>
    <w:rsid w:val="00E70E75"/>
    <w:rsid w:val="00E831B9"/>
    <w:rsid w:val="00EA1066"/>
    <w:rsid w:val="00EB2857"/>
    <w:rsid w:val="00EB375F"/>
    <w:rsid w:val="00EB40C7"/>
    <w:rsid w:val="00EB5070"/>
    <w:rsid w:val="00EB627F"/>
    <w:rsid w:val="00EB7381"/>
    <w:rsid w:val="00EE4AC2"/>
    <w:rsid w:val="00EF55F9"/>
    <w:rsid w:val="00EF5B3D"/>
    <w:rsid w:val="00F00FB8"/>
    <w:rsid w:val="00F106C4"/>
    <w:rsid w:val="00F13B86"/>
    <w:rsid w:val="00F208C6"/>
    <w:rsid w:val="00F215D5"/>
    <w:rsid w:val="00F44B3D"/>
    <w:rsid w:val="00F52F63"/>
    <w:rsid w:val="00F64547"/>
    <w:rsid w:val="00F71B17"/>
    <w:rsid w:val="00F97EC7"/>
    <w:rsid w:val="00FA69B1"/>
    <w:rsid w:val="00FB0FA0"/>
    <w:rsid w:val="00FE1C27"/>
    <w:rsid w:val="00FE3781"/>
    <w:rsid w:val="00FE7990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0542E4"/>
  <w15:docId w15:val="{A36B9F37-BFC1-45A3-89E1-DB7F4852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B6D"/>
    <w:pPr>
      <w:spacing w:before="240" w:after="120" w:line="240" w:lineRule="auto"/>
      <w:outlineLvl w:val="0"/>
    </w:pPr>
    <w:rPr>
      <w:rFonts w:ascii="Arial" w:eastAsia="MS Mincho" w:hAnsi="Arial" w:cs="Cambria"/>
      <w:b/>
      <w:color w:val="004EA8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B6D"/>
    <w:pPr>
      <w:keepNext/>
      <w:keepLines/>
      <w:spacing w:before="240" w:after="120" w:line="240" w:lineRule="atLeast"/>
      <w:outlineLvl w:val="1"/>
    </w:pPr>
    <w:rPr>
      <w:rFonts w:ascii="Arial" w:eastAsia="MS Gothic" w:hAnsi="Arial" w:cs="Times New Roman"/>
      <w:b/>
      <w:bCs/>
      <w:caps/>
      <w:color w:val="004EA8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B6D"/>
    <w:rPr>
      <w:rFonts w:ascii="Arial" w:eastAsia="MS Mincho" w:hAnsi="Arial" w:cs="Cambria"/>
      <w:b/>
      <w:color w:val="004EA8"/>
      <w:sz w:val="36"/>
      <w:szCs w:val="36"/>
      <w:lang w:val="en-US"/>
    </w:rPr>
  </w:style>
  <w:style w:type="table" w:styleId="TableGrid">
    <w:name w:val="Table Grid"/>
    <w:basedOn w:val="TableNormal"/>
    <w:uiPriority w:val="59"/>
    <w:rsid w:val="004D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ESHeading1"/>
    <w:next w:val="Normal"/>
    <w:link w:val="TitleChar"/>
    <w:uiPriority w:val="10"/>
    <w:qFormat/>
    <w:rsid w:val="001522DA"/>
  </w:style>
  <w:style w:type="character" w:customStyle="1" w:styleId="TitleChar">
    <w:name w:val="Title Char"/>
    <w:basedOn w:val="DefaultParagraphFont"/>
    <w:link w:val="Title"/>
    <w:uiPriority w:val="10"/>
    <w:rsid w:val="001522DA"/>
    <w:rPr>
      <w:rFonts w:ascii="Arial" w:eastAsiaTheme="minorEastAsia" w:hAnsi="Arial" w:cstheme="minorHAnsi"/>
      <w:b/>
      <w:color w:val="004EA8"/>
      <w:spacing w:val="5"/>
      <w:kern w:val="28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D3ED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DD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0564B"/>
    <w:pPr>
      <w:tabs>
        <w:tab w:val="right" w:leader="dot" w:pos="9016"/>
      </w:tabs>
      <w:spacing w:after="100"/>
    </w:pPr>
    <w:rPr>
      <w:rFonts w:ascii="Arial" w:hAnsi="Arial" w:cs="Arial"/>
      <w:b/>
      <w:noProof/>
      <w:color w:val="004EA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E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EDD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B6511"/>
    <w:pPr>
      <w:tabs>
        <w:tab w:val="right" w:leader="dot" w:pos="9016"/>
      </w:tabs>
      <w:spacing w:after="100"/>
    </w:pPr>
    <w:rPr>
      <w:b/>
      <w:noProof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2B6D"/>
    <w:rPr>
      <w:rFonts w:ascii="Arial" w:eastAsia="MS Gothic" w:hAnsi="Arial" w:cs="Times New Roman"/>
      <w:b/>
      <w:bCs/>
      <w:caps/>
      <w:color w:val="004EA8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B6511"/>
    <w:pPr>
      <w:tabs>
        <w:tab w:val="right" w:leader="dot" w:pos="9016"/>
      </w:tabs>
      <w:spacing w:after="100"/>
      <w:ind w:left="567"/>
    </w:pPr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LightShading-Accent1">
    <w:name w:val="Light Shading Accent 1"/>
    <w:basedOn w:val="TableNormal"/>
    <w:uiPriority w:val="60"/>
    <w:rsid w:val="007205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72055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B40C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6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5C"/>
  </w:style>
  <w:style w:type="paragraph" w:styleId="Footer">
    <w:name w:val="footer"/>
    <w:basedOn w:val="Normal"/>
    <w:link w:val="FooterChar"/>
    <w:uiPriority w:val="99"/>
    <w:unhideWhenUsed/>
    <w:rsid w:val="00136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5C"/>
  </w:style>
  <w:style w:type="character" w:styleId="CommentReference">
    <w:name w:val="annotation reference"/>
    <w:basedOn w:val="DefaultParagraphFont"/>
    <w:uiPriority w:val="99"/>
    <w:semiHidden/>
    <w:unhideWhenUsed/>
    <w:rsid w:val="00972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5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258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2589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5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58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C4F56"/>
    <w:rPr>
      <w:color w:val="808080"/>
    </w:rPr>
  </w:style>
  <w:style w:type="paragraph" w:customStyle="1" w:styleId="RecipientAddress">
    <w:name w:val="Recipient Address"/>
    <w:basedOn w:val="Normal"/>
    <w:rsid w:val="002C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F71C7"/>
    <w:pPr>
      <w:spacing w:before="100" w:beforeAutospacing="1" w:after="137" w:line="343" w:lineRule="atLeast"/>
    </w:pPr>
    <w:rPr>
      <w:rFonts w:ascii="Times New Roman" w:eastAsia="Times New Roman" w:hAnsi="Times New Roman" w:cs="Times New Roman"/>
      <w:sz w:val="34"/>
      <w:szCs w:val="3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12AF1"/>
    <w:rPr>
      <w:color w:val="800080" w:themeColor="followedHyperlink"/>
      <w:u w:val="single"/>
    </w:rPr>
  </w:style>
  <w:style w:type="paragraph" w:customStyle="1" w:styleId="FormName">
    <w:name w:val="FormName"/>
    <w:link w:val="FormNameChar"/>
    <w:qFormat/>
    <w:rsid w:val="0093779A"/>
    <w:pPr>
      <w:spacing w:after="60" w:line="240" w:lineRule="auto"/>
      <w:jc w:val="right"/>
    </w:pPr>
    <w:rPr>
      <w:rFonts w:ascii="Arial" w:hAnsi="Arial" w:cs="Arial"/>
      <w:b/>
      <w:noProof/>
      <w:color w:val="004EA8"/>
      <w:sz w:val="24"/>
      <w:szCs w:val="24"/>
      <w:lang w:eastAsia="en-AU"/>
    </w:rPr>
  </w:style>
  <w:style w:type="character" w:customStyle="1" w:styleId="FormNameChar">
    <w:name w:val="FormName Char"/>
    <w:basedOn w:val="DefaultParagraphFont"/>
    <w:link w:val="FormName"/>
    <w:rsid w:val="0093779A"/>
    <w:rPr>
      <w:rFonts w:ascii="Arial" w:hAnsi="Arial" w:cs="Arial"/>
      <w:b/>
      <w:noProof/>
      <w:color w:val="004EA8"/>
      <w:sz w:val="24"/>
      <w:szCs w:val="24"/>
      <w:lang w:eastAsia="en-AU"/>
    </w:rPr>
  </w:style>
  <w:style w:type="paragraph" w:customStyle="1" w:styleId="ESHeading1">
    <w:name w:val="ES_Heading 1"/>
    <w:basedOn w:val="Normal"/>
    <w:link w:val="ESHeading1Char"/>
    <w:qFormat/>
    <w:rsid w:val="001522DA"/>
    <w:pPr>
      <w:spacing w:before="240" w:after="120" w:line="240" w:lineRule="auto"/>
      <w:outlineLvl w:val="0"/>
    </w:pPr>
    <w:rPr>
      <w:rFonts w:ascii="Arial" w:eastAsiaTheme="minorEastAsia" w:hAnsi="Arial" w:cstheme="minorHAnsi"/>
      <w:b/>
      <w:color w:val="004EA8"/>
      <w:spacing w:val="5"/>
      <w:kern w:val="28"/>
      <w:sz w:val="36"/>
      <w:szCs w:val="36"/>
      <w:lang w:val="en-US"/>
    </w:rPr>
  </w:style>
  <w:style w:type="character" w:customStyle="1" w:styleId="ESHeading1Char">
    <w:name w:val="ES_Heading 1 Char"/>
    <w:basedOn w:val="TitleChar"/>
    <w:link w:val="ESHeading1"/>
    <w:rsid w:val="001522DA"/>
    <w:rPr>
      <w:rFonts w:ascii="Arial" w:eastAsiaTheme="minorEastAsia" w:hAnsi="Arial" w:cstheme="minorHAnsi"/>
      <w:b/>
      <w:color w:val="004EA8"/>
      <w:spacing w:val="5"/>
      <w:kern w:val="28"/>
      <w:sz w:val="36"/>
      <w:szCs w:val="36"/>
      <w:lang w:val="en-US"/>
    </w:rPr>
  </w:style>
  <w:style w:type="paragraph" w:customStyle="1" w:styleId="ESBodyText">
    <w:name w:val="ES_Body Text"/>
    <w:basedOn w:val="Normal"/>
    <w:qFormat/>
    <w:rsid w:val="00A95C77"/>
    <w:pPr>
      <w:spacing w:after="120" w:line="240" w:lineRule="atLeast"/>
    </w:pPr>
    <w:rPr>
      <w:rFonts w:ascii="Arial" w:eastAsiaTheme="minorEastAsia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5.jpe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74926F4745472D8474FB4E1213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35BC-3232-4B53-A5DA-4E1CC2155BD4}"/>
      </w:docPartPr>
      <w:docPartBody>
        <w:p w:rsidR="00295800" w:rsidRDefault="00295800" w:rsidP="00295800">
          <w:pPr>
            <w:pStyle w:val="B974926F4745472D8474FB4E12139781"/>
          </w:pPr>
          <w:r w:rsidRPr="00952E09">
            <w:rPr>
              <w:rStyle w:val="PlaceholderText"/>
            </w:rPr>
            <w:t>Click here to enter a date.</w:t>
          </w:r>
        </w:p>
      </w:docPartBody>
    </w:docPart>
    <w:docPart>
      <w:docPartPr>
        <w:name w:val="80D1B08D8AA24F0691FFEF460E0B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C145-A085-45BE-AF09-3FE5B35BE6FE}"/>
      </w:docPartPr>
      <w:docPartBody>
        <w:p w:rsidR="00302DCF" w:rsidRDefault="00302DCF" w:rsidP="00302DCF">
          <w:pPr>
            <w:pStyle w:val="80D1B08D8AA24F0691FFEF460E0B791A"/>
          </w:pPr>
          <w:r w:rsidRPr="00952E0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2F4"/>
    <w:rsid w:val="00253848"/>
    <w:rsid w:val="00280985"/>
    <w:rsid w:val="00295800"/>
    <w:rsid w:val="00302DCF"/>
    <w:rsid w:val="00306D3A"/>
    <w:rsid w:val="00391A39"/>
    <w:rsid w:val="003A624C"/>
    <w:rsid w:val="003D2153"/>
    <w:rsid w:val="004444BF"/>
    <w:rsid w:val="005407AF"/>
    <w:rsid w:val="005532F4"/>
    <w:rsid w:val="005F4193"/>
    <w:rsid w:val="005F6AC1"/>
    <w:rsid w:val="006866EA"/>
    <w:rsid w:val="007E762E"/>
    <w:rsid w:val="009178DC"/>
    <w:rsid w:val="00B36ABC"/>
    <w:rsid w:val="00C55053"/>
    <w:rsid w:val="00D220D1"/>
    <w:rsid w:val="00ED6DE5"/>
    <w:rsid w:val="00F3245E"/>
    <w:rsid w:val="00F47FAB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DCF"/>
    <w:rPr>
      <w:color w:val="808080"/>
    </w:rPr>
  </w:style>
  <w:style w:type="paragraph" w:customStyle="1" w:styleId="B974926F4745472D8474FB4E12139781">
    <w:name w:val="B974926F4745472D8474FB4E12139781"/>
    <w:rsid w:val="00295800"/>
  </w:style>
  <w:style w:type="paragraph" w:customStyle="1" w:styleId="80D1B08D8AA24F0691FFEF460E0B791A">
    <w:name w:val="80D1B08D8AA24F0691FFEF460E0B791A"/>
    <w:rsid w:val="00302DC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14c9fc68e8c463b2710d985b178a3ce0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92611ae35cd86dc196bc08a49dafc3f0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fad5814e62747ed9f131defefc62dac xmlns="84571637-c7f9-44a1-95b1-d459eb7afb4e">
      <Terms xmlns="http://schemas.microsoft.com/office/infopath/2007/PartnerControls"/>
    </pfad5814e62747ed9f131defefc62dac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DEECD_Publisher xmlns="http://schemas.microsoft.com/sharepoint/v3">Department of Education and Training</DEECD_Publisher>
    <TaxCatchAll xmlns="cb9114c1-daad-44dd-acad-30f4246641f2">
      <Value>118</Value>
      <Value>115</Value>
      <Value>120</Value>
    </TaxCatchAll>
    <DEECD_Expired xmlns="http://schemas.microsoft.com/sharepoint/v3">false</DEECD_Expired>
    <DEECD_Keywords xmlns="http://schemas.microsoft.com/sharepoint/v3">ohs, safety, oh&amp;S, wellbeing, volunteer, employee, induction, requirement, </DEECD_Keywords>
    <PublishingExpirationDate xmlns="http://schemas.microsoft.com/sharepoint/v3" xsi:nil="true"/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DEECD_Description xmlns="http://schemas.microsoft.com/sharepoint/v3">Aid in assisting DET workplaces to induct volunteers on site</DEECD_Description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6A79ED-25ED-48E4-A9E2-3DD8A57D9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5F462-4F00-4FF7-8912-EEF95C87C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114c1-daad-44dd-acad-30f4246641f2"/>
    <ds:schemaRef ds:uri="84571637-c7f9-44a1-95b1-d459eb7a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1EF5D-31A9-467B-8C57-6529A3124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3F42D2-43A3-4185-B0D3-4E7E68883522}">
  <ds:schemaRefs>
    <ds:schemaRef ds:uri="http://schemas.microsoft.com/office/2006/metadata/properties"/>
    <ds:schemaRef ds:uri="http://schemas.microsoft.com/office/infopath/2007/PartnerControls"/>
    <ds:schemaRef ds:uri="84571637-c7f9-44a1-95b1-d459eb7afb4e"/>
    <ds:schemaRef ds:uri="http://schemas.microsoft.com/sharepoint/v3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OHS Induction Handbook</vt:lpstr>
    </vt:vector>
  </TitlesOfParts>
  <Company>Marsh &amp; McLennan Companies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OHS Induction Handbook</dc:title>
  <dc:creator>jhemin01</dc:creator>
  <cp:lastModifiedBy>Andrew Fuhrmann</cp:lastModifiedBy>
  <cp:revision>11</cp:revision>
  <cp:lastPrinted>2025-03-20T04:16:00Z</cp:lastPrinted>
  <dcterms:created xsi:type="dcterms:W3CDTF">2022-02-10T02:04:00Z</dcterms:created>
  <dcterms:modified xsi:type="dcterms:W3CDTF">2025-03-20T04:17:00Z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120;#HRWeb|4e014723-a4da-42a2-b679-c90ea77e3371</vt:lpwstr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0x0101008840106FE30D4F50BC61A726A7CA6E3800B55670BA5C76BC428088DD3B316F98C8</vt:lpwstr>
  </property>
  <property fmtid="{D5CDD505-2E9C-101B-9397-08002B2CF9AE}" pid="5" name="DEECD_ItemType">
    <vt:lpwstr>115;#Document|82a2edb4-a4c4-40b1-b05a-5fe52d42e4c4</vt:lpwstr>
  </property>
  <property fmtid="{D5CDD505-2E9C-101B-9397-08002B2CF9AE}" pid="6" name="DEECD_Audience">
    <vt:lpwstr>118;#Principals|a4f56333-bce8-49bd-95df-bc27ddd10ec3</vt:lpwstr>
  </property>
  <property fmtid="{D5CDD505-2E9C-101B-9397-08002B2CF9AE}" pid="7" name="ClassificationContentMarkingFooterShapeIds">
    <vt:lpwstr>4,8,9,a,b,c,d,e,f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Unofficial</vt:lpwstr>
  </property>
  <property fmtid="{D5CDD505-2E9C-101B-9397-08002B2CF9AE}" pid="10" name="MSIP_Label_a0c8a985-0a2b-4d80-962b-fbab263ca2b4_Enabled">
    <vt:lpwstr>true</vt:lpwstr>
  </property>
  <property fmtid="{D5CDD505-2E9C-101B-9397-08002B2CF9AE}" pid="11" name="MSIP_Label_a0c8a985-0a2b-4d80-962b-fbab263ca2b4_SetDate">
    <vt:lpwstr>2022-02-13T09:12:11Z</vt:lpwstr>
  </property>
  <property fmtid="{D5CDD505-2E9C-101B-9397-08002B2CF9AE}" pid="12" name="MSIP_Label_a0c8a985-0a2b-4d80-962b-fbab263ca2b4_Method">
    <vt:lpwstr>Privileged</vt:lpwstr>
  </property>
  <property fmtid="{D5CDD505-2E9C-101B-9397-08002B2CF9AE}" pid="13" name="MSIP_Label_a0c8a985-0a2b-4d80-962b-fbab263ca2b4_Name">
    <vt:lpwstr>a0c8a985-0a2b-4d80-962b-fbab263ca2b4</vt:lpwstr>
  </property>
  <property fmtid="{D5CDD505-2E9C-101B-9397-08002B2CF9AE}" pid="14" name="MSIP_Label_a0c8a985-0a2b-4d80-962b-fbab263ca2b4_SiteId">
    <vt:lpwstr>722ea0be-3e1c-4b11-ad6f-9401d6856e24</vt:lpwstr>
  </property>
  <property fmtid="{D5CDD505-2E9C-101B-9397-08002B2CF9AE}" pid="15" name="MSIP_Label_a0c8a985-0a2b-4d80-962b-fbab263ca2b4_ActionId">
    <vt:lpwstr>5cf1a427-7607-47ef-b830-c5df64b45e60</vt:lpwstr>
  </property>
  <property fmtid="{D5CDD505-2E9C-101B-9397-08002B2CF9AE}" pid="16" name="MSIP_Label_a0c8a985-0a2b-4d80-962b-fbab263ca2b4_ContentBits">
    <vt:lpwstr>2</vt:lpwstr>
  </property>
</Properties>
</file>